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0D507" w14:textId="77777777" w:rsidR="00457A1A" w:rsidRDefault="00457A1A" w:rsidP="001D0056">
      <w:pPr>
        <w:adjustRightInd w:val="0"/>
        <w:snapToGrid w:val="0"/>
        <w:jc w:val="center"/>
        <w:rPr>
          <w:rFonts w:ascii="方正大标宋_GBK" w:eastAsia="方正大标宋_GBK" w:hAnsi="方正小标宋_GBK" w:cs="方正小标宋_GBK"/>
          <w:sz w:val="44"/>
          <w:szCs w:val="44"/>
        </w:rPr>
      </w:pPr>
    </w:p>
    <w:p w14:paraId="207B2A22" w14:textId="77777777" w:rsidR="00457A1A" w:rsidRDefault="00457A1A" w:rsidP="001D0056">
      <w:pPr>
        <w:adjustRightInd w:val="0"/>
        <w:snapToGrid w:val="0"/>
        <w:jc w:val="center"/>
        <w:rPr>
          <w:rFonts w:ascii="方正大标宋_GBK" w:eastAsia="方正大标宋_GBK" w:hAnsi="方正小标宋_GBK" w:cs="方正小标宋_GBK"/>
          <w:sz w:val="44"/>
          <w:szCs w:val="44"/>
        </w:rPr>
      </w:pPr>
    </w:p>
    <w:p w14:paraId="32EA0172" w14:textId="30895B2A" w:rsidR="00BB171E" w:rsidRPr="00B13B3E" w:rsidRDefault="00000000" w:rsidP="001D0056">
      <w:pPr>
        <w:adjustRightInd w:val="0"/>
        <w:snapToGrid w:val="0"/>
        <w:jc w:val="center"/>
        <w:rPr>
          <w:rFonts w:ascii="方正大标宋_GBK" w:eastAsia="方正大标宋_GBK" w:hAnsi="方正小标宋_GBK" w:cs="方正小标宋_GBK" w:hint="eastAsia"/>
          <w:sz w:val="44"/>
          <w:szCs w:val="44"/>
        </w:rPr>
      </w:pPr>
      <w:r w:rsidRPr="00B13B3E">
        <w:rPr>
          <w:rFonts w:ascii="方正大标宋_GBK" w:eastAsia="方正大标宋_GBK" w:hAnsi="方正小标宋_GBK" w:cs="方正小标宋_GBK" w:hint="eastAsia"/>
          <w:sz w:val="44"/>
          <w:szCs w:val="44"/>
        </w:rPr>
        <w:t>“元宇宙+”赋能公安实战：价值与路径</w:t>
      </w:r>
    </w:p>
    <w:p w14:paraId="56464369" w14:textId="0E681F64" w:rsidR="00BB171E" w:rsidRPr="00DA7BD2" w:rsidRDefault="00000000" w:rsidP="006E1AB2">
      <w:pPr>
        <w:spacing w:beforeLines="100" w:before="312"/>
        <w:jc w:val="center"/>
        <w:rPr>
          <w:rFonts w:ascii="楷体" w:eastAsia="楷体" w:hAnsi="楷体" w:cs="方正楷体_GBK"/>
          <w:sz w:val="30"/>
          <w:szCs w:val="30"/>
          <w:shd w:val="clear" w:color="080000" w:fill="FFFFFF"/>
        </w:rPr>
      </w:pPr>
      <w:r w:rsidRPr="00DA7BD2">
        <w:rPr>
          <w:rFonts w:ascii="楷体" w:eastAsia="楷体" w:hAnsi="楷体" w:cs="方正楷体_GBK" w:hint="eastAsia"/>
          <w:sz w:val="30"/>
          <w:szCs w:val="30"/>
          <w:shd w:val="clear" w:color="080000" w:fill="FFFFFF"/>
        </w:rPr>
        <w:t>关</w:t>
      </w:r>
      <w:r w:rsidR="000E5E52">
        <w:rPr>
          <w:rFonts w:ascii="楷体" w:eastAsia="楷体" w:hAnsi="楷体" w:cs="方正楷体_GBK" w:hint="eastAsia"/>
          <w:sz w:val="30"/>
          <w:szCs w:val="30"/>
          <w:shd w:val="clear" w:color="080000" w:fill="FFFFFF"/>
        </w:rPr>
        <w:t xml:space="preserve"> </w:t>
      </w:r>
      <w:r w:rsidRPr="00DA7BD2">
        <w:rPr>
          <w:rFonts w:ascii="楷体" w:eastAsia="楷体" w:hAnsi="楷体" w:cs="方正楷体_GBK" w:hint="eastAsia"/>
          <w:sz w:val="30"/>
          <w:szCs w:val="30"/>
          <w:shd w:val="clear" w:color="080000" w:fill="FFFFFF"/>
        </w:rPr>
        <w:t>琳</w:t>
      </w:r>
      <w:r w:rsidR="004F3C6F">
        <w:rPr>
          <w:rFonts w:ascii="楷体" w:eastAsia="楷体" w:hAnsi="楷体" w:cs="方正楷体_GBK"/>
          <w:sz w:val="30"/>
          <w:szCs w:val="30"/>
          <w:shd w:val="clear" w:color="080000" w:fill="FFFFFF"/>
        </w:rPr>
        <w:t xml:space="preserve">  </w:t>
      </w:r>
      <w:r w:rsidRPr="00DA7BD2">
        <w:rPr>
          <w:rFonts w:ascii="楷体" w:eastAsia="楷体" w:hAnsi="楷体" w:cs="方正楷体_GBK" w:hint="eastAsia"/>
          <w:sz w:val="30"/>
          <w:szCs w:val="30"/>
          <w:shd w:val="clear" w:color="080000" w:fill="FFFFFF"/>
        </w:rPr>
        <w:t>鲁</w:t>
      </w:r>
      <w:r w:rsidR="000E5E52">
        <w:rPr>
          <w:rFonts w:ascii="楷体" w:eastAsia="楷体" w:hAnsi="楷体" w:cs="方正楷体_GBK" w:hint="eastAsia"/>
          <w:sz w:val="30"/>
          <w:szCs w:val="30"/>
          <w:shd w:val="clear" w:color="080000" w:fill="FFFFFF"/>
        </w:rPr>
        <w:t xml:space="preserve"> </w:t>
      </w:r>
      <w:proofErr w:type="gramStart"/>
      <w:r w:rsidRPr="00DA7BD2">
        <w:rPr>
          <w:rFonts w:ascii="楷体" w:eastAsia="楷体" w:hAnsi="楷体" w:cs="方正楷体_GBK" w:hint="eastAsia"/>
          <w:sz w:val="30"/>
          <w:szCs w:val="30"/>
          <w:shd w:val="clear" w:color="080000" w:fill="FFFFFF"/>
        </w:rPr>
        <w:t>懿</w:t>
      </w:r>
      <w:proofErr w:type="gramEnd"/>
      <w:r w:rsidR="00CE497B" w:rsidRPr="001640CE">
        <w:rPr>
          <w:rStyle w:val="af"/>
          <w:rFonts w:ascii="楷体" w:eastAsia="楷体" w:hAnsi="楷体" w:cs="方正楷体_GBK"/>
          <w:color w:val="FFFFFF" w:themeColor="background1"/>
          <w:sz w:val="30"/>
          <w:szCs w:val="30"/>
          <w:shd w:val="clear" w:color="080000" w:fill="FFFFFF"/>
        </w:rPr>
        <w:footnoteReference w:id="1"/>
      </w:r>
    </w:p>
    <w:p w14:paraId="120D9682" w14:textId="77777777" w:rsidR="00775DF6" w:rsidRDefault="00775DF6" w:rsidP="00775DF6">
      <w:pPr>
        <w:adjustRightInd w:val="0"/>
        <w:snapToGrid w:val="0"/>
        <w:spacing w:line="400" w:lineRule="exact"/>
        <w:ind w:leftChars="200" w:left="420" w:firstLineChars="200" w:firstLine="482"/>
        <w:rPr>
          <w:rFonts w:ascii="黑体" w:eastAsia="黑体" w:hAnsi="黑体"/>
          <w:b/>
          <w:sz w:val="24"/>
        </w:rPr>
      </w:pPr>
      <w:bookmarkStart w:id="0" w:name="_Hlk18106032"/>
    </w:p>
    <w:p w14:paraId="4E5C99CF" w14:textId="6AC7E79E" w:rsidR="00BB171E" w:rsidRPr="009023D9" w:rsidRDefault="0002317A" w:rsidP="00C12FFF">
      <w:pPr>
        <w:adjustRightInd w:val="0"/>
        <w:snapToGrid w:val="0"/>
        <w:spacing w:line="400" w:lineRule="exact"/>
        <w:ind w:leftChars="200" w:left="420" w:firstLineChars="200" w:firstLine="482"/>
        <w:rPr>
          <w:rFonts w:ascii="楷体" w:eastAsia="楷体" w:hAnsi="楷体" w:cs="楷体"/>
          <w:sz w:val="24"/>
          <w:szCs w:val="24"/>
        </w:rPr>
      </w:pPr>
      <w:r w:rsidRPr="00880551">
        <w:rPr>
          <w:rFonts w:ascii="黑体" w:eastAsia="黑体" w:hAnsi="黑体" w:hint="eastAsia"/>
          <w:b/>
          <w:sz w:val="24"/>
        </w:rPr>
        <w:t>内容摘要</w:t>
      </w:r>
      <w:bookmarkEnd w:id="0"/>
      <w:r w:rsidRPr="00880551">
        <w:rPr>
          <w:rFonts w:ascii="黑体" w:eastAsia="黑体" w:hAnsi="黑体" w:hint="eastAsia"/>
          <w:b/>
          <w:sz w:val="24"/>
        </w:rPr>
        <w:t>：</w:t>
      </w:r>
      <w:r w:rsidR="00000000" w:rsidRPr="009023D9">
        <w:rPr>
          <w:rFonts w:ascii="楷体" w:eastAsia="楷体" w:hAnsi="楷体" w:cs="楷体" w:hint="eastAsia"/>
          <w:sz w:val="24"/>
          <w:szCs w:val="24"/>
        </w:rPr>
        <w:t>元宇宙是5G时代公安实战水平提升的重要契机。本文锚定“元宇宙+”赋能着力点，探讨元宇宙技术赋能公安实战的价值与路径，首先从元宇宙的内涵、发展历程以及特征入手，从打击元宇宙时代新形态犯罪、增强治安管理和社会监控、科学决策与精确预警、智能化变革等四个方面，详细阐述元宇宙赋能公安实战的价值和意义，提出了以虚实融合为建设核心、以互联互通为关键要素、以智慧管理为终极目标的元宇宙赋能公安实战的现实路径。</w:t>
      </w:r>
    </w:p>
    <w:p w14:paraId="518588F1" w14:textId="5971A3F7" w:rsidR="00BB171E" w:rsidRDefault="00461BD9" w:rsidP="00C12FFF">
      <w:pPr>
        <w:adjustRightInd w:val="0"/>
        <w:snapToGrid w:val="0"/>
        <w:spacing w:line="400" w:lineRule="exact"/>
        <w:ind w:leftChars="200" w:left="420" w:firstLineChars="200" w:firstLine="482"/>
        <w:rPr>
          <w:rFonts w:ascii="楷体" w:eastAsia="楷体" w:hAnsi="楷体" w:cs="楷体"/>
          <w:sz w:val="24"/>
          <w:szCs w:val="24"/>
        </w:rPr>
      </w:pPr>
      <w:bookmarkStart w:id="1" w:name="_Hlk18106044"/>
      <w:r w:rsidRPr="00880551">
        <w:rPr>
          <w:rFonts w:ascii="黑体" w:eastAsia="黑体" w:hAnsi="黑体"/>
          <w:b/>
          <w:bCs/>
          <w:sz w:val="24"/>
        </w:rPr>
        <w:t>关键词</w:t>
      </w:r>
      <w:bookmarkEnd w:id="1"/>
      <w:r w:rsidRPr="00880551">
        <w:rPr>
          <w:rFonts w:ascii="黑体" w:eastAsia="黑体" w:hAnsi="黑体" w:hint="eastAsia"/>
          <w:b/>
          <w:bCs/>
          <w:sz w:val="24"/>
        </w:rPr>
        <w:t>：</w:t>
      </w:r>
      <w:r w:rsidR="00000000" w:rsidRPr="009023D9">
        <w:rPr>
          <w:rFonts w:ascii="楷体" w:eastAsia="楷体" w:hAnsi="楷体" w:cs="楷体" w:hint="eastAsia"/>
          <w:sz w:val="24"/>
          <w:szCs w:val="24"/>
        </w:rPr>
        <w:t>科技兴警</w:t>
      </w:r>
      <w:r w:rsidR="00276A5B">
        <w:rPr>
          <w:rFonts w:ascii="楷体" w:eastAsia="楷体" w:hAnsi="楷体" w:cs="楷体" w:hint="eastAsia"/>
          <w:sz w:val="24"/>
          <w:szCs w:val="24"/>
        </w:rPr>
        <w:t xml:space="preserve"> </w:t>
      </w:r>
      <w:r w:rsidR="00276A5B">
        <w:rPr>
          <w:rFonts w:ascii="楷体" w:eastAsia="楷体" w:hAnsi="楷体" w:cs="楷体"/>
          <w:sz w:val="24"/>
          <w:szCs w:val="24"/>
        </w:rPr>
        <w:t xml:space="preserve"> </w:t>
      </w:r>
      <w:r w:rsidR="00000000" w:rsidRPr="009023D9">
        <w:rPr>
          <w:rFonts w:ascii="楷体" w:eastAsia="楷体" w:hAnsi="楷体" w:cs="楷体" w:hint="eastAsia"/>
          <w:sz w:val="24"/>
          <w:szCs w:val="24"/>
        </w:rPr>
        <w:t>元宇宙</w:t>
      </w:r>
      <w:r w:rsidR="00276A5B">
        <w:rPr>
          <w:rFonts w:ascii="楷体" w:eastAsia="楷体" w:hAnsi="楷体" w:cs="楷体" w:hint="eastAsia"/>
          <w:sz w:val="24"/>
          <w:szCs w:val="24"/>
        </w:rPr>
        <w:t xml:space="preserve"> </w:t>
      </w:r>
      <w:r w:rsidR="00276A5B">
        <w:rPr>
          <w:rFonts w:ascii="楷体" w:eastAsia="楷体" w:hAnsi="楷体" w:cs="楷体"/>
          <w:sz w:val="24"/>
          <w:szCs w:val="24"/>
        </w:rPr>
        <w:t xml:space="preserve"> </w:t>
      </w:r>
      <w:r w:rsidR="00000000" w:rsidRPr="009023D9">
        <w:rPr>
          <w:rFonts w:ascii="楷体" w:eastAsia="楷体" w:hAnsi="楷体" w:cs="楷体" w:hint="eastAsia"/>
          <w:sz w:val="24"/>
          <w:szCs w:val="24"/>
        </w:rPr>
        <w:t>公安实战</w:t>
      </w:r>
    </w:p>
    <w:p w14:paraId="211410DA" w14:textId="77777777" w:rsidR="00984385" w:rsidRPr="009023D9" w:rsidRDefault="00984385" w:rsidP="00C12FFF">
      <w:pPr>
        <w:adjustRightInd w:val="0"/>
        <w:snapToGrid w:val="0"/>
        <w:spacing w:line="400" w:lineRule="exact"/>
        <w:ind w:leftChars="200" w:left="420" w:firstLineChars="200" w:firstLine="480"/>
        <w:rPr>
          <w:rFonts w:ascii="楷体" w:eastAsia="楷体" w:hAnsi="楷体" w:hint="eastAsia"/>
          <w:sz w:val="24"/>
          <w:szCs w:val="24"/>
        </w:rPr>
      </w:pPr>
    </w:p>
    <w:p w14:paraId="527B7238" w14:textId="35076C17" w:rsidR="00BB171E" w:rsidRPr="00771400" w:rsidRDefault="00000000" w:rsidP="007F5ED5">
      <w:pPr>
        <w:adjustRightInd w:val="0"/>
        <w:snapToGrid w:val="0"/>
        <w:spacing w:line="400" w:lineRule="exact"/>
        <w:ind w:firstLineChars="200" w:firstLine="480"/>
        <w:rPr>
          <w:rFonts w:ascii="宋体" w:eastAsia="宋体" w:hAnsi="宋体"/>
          <w:sz w:val="24"/>
          <w:szCs w:val="24"/>
        </w:rPr>
      </w:pPr>
      <w:r w:rsidRPr="00771400">
        <w:rPr>
          <w:rFonts w:ascii="宋体" w:eastAsia="宋体" w:hAnsi="宋体" w:hint="eastAsia"/>
          <w:sz w:val="24"/>
          <w:szCs w:val="24"/>
        </w:rPr>
        <w:t>党的二十大报告中明确提出“以中国式现代化全面推进中华民族伟大复兴”的宏伟蓝图。推进公安工作现代化是当前党和国家对公安工作的新要求。随着科技的不断发展，犯罪手段和手法也在不断更新和升级，公安部门需要采用新技术和新手段来应对不断变化的犯罪形势。</w:t>
      </w:r>
    </w:p>
    <w:p w14:paraId="64D9B85E" w14:textId="77777777" w:rsidR="00BB171E" w:rsidRPr="00771400" w:rsidRDefault="00000000" w:rsidP="007F5ED5">
      <w:pPr>
        <w:adjustRightInd w:val="0"/>
        <w:snapToGrid w:val="0"/>
        <w:spacing w:line="400" w:lineRule="exact"/>
        <w:ind w:firstLineChars="200" w:firstLine="480"/>
        <w:rPr>
          <w:rFonts w:ascii="宋体" w:eastAsia="宋体" w:hAnsi="宋体"/>
          <w:sz w:val="24"/>
          <w:szCs w:val="24"/>
        </w:rPr>
      </w:pPr>
      <w:r w:rsidRPr="00771400">
        <w:rPr>
          <w:rFonts w:ascii="宋体" w:eastAsia="宋体" w:hAnsi="宋体" w:hint="eastAsia"/>
          <w:sz w:val="24"/>
          <w:szCs w:val="24"/>
        </w:rPr>
        <w:t>2</w:t>
      </w:r>
      <w:r w:rsidRPr="00771400">
        <w:rPr>
          <w:rFonts w:ascii="宋体" w:eastAsia="宋体" w:hAnsi="宋体"/>
          <w:sz w:val="24"/>
          <w:szCs w:val="24"/>
        </w:rPr>
        <w:t>021年</w:t>
      </w:r>
      <w:r w:rsidRPr="00771400">
        <w:rPr>
          <w:rFonts w:ascii="宋体" w:eastAsia="宋体" w:hAnsi="宋体" w:hint="eastAsia"/>
          <w:sz w:val="24"/>
          <w:szCs w:val="24"/>
        </w:rPr>
        <w:t>是</w:t>
      </w:r>
      <w:r w:rsidRPr="00771400">
        <w:rPr>
          <w:rFonts w:ascii="宋体" w:eastAsia="宋体" w:hAnsi="宋体"/>
          <w:sz w:val="24"/>
          <w:szCs w:val="24"/>
        </w:rPr>
        <w:t>“</w:t>
      </w:r>
      <w:r w:rsidRPr="00771400">
        <w:rPr>
          <w:rFonts w:ascii="宋体" w:eastAsia="宋体" w:hAnsi="宋体" w:hint="eastAsia"/>
          <w:sz w:val="24"/>
          <w:szCs w:val="24"/>
        </w:rPr>
        <w:t>元宇宙元年</w:t>
      </w:r>
      <w:r w:rsidRPr="00771400">
        <w:rPr>
          <w:rFonts w:ascii="宋体" w:eastAsia="宋体" w:hAnsi="宋体"/>
          <w:sz w:val="24"/>
          <w:szCs w:val="24"/>
        </w:rPr>
        <w:t>”</w:t>
      </w:r>
      <w:r w:rsidRPr="00771400">
        <w:rPr>
          <w:rFonts w:ascii="宋体" w:eastAsia="宋体" w:hAnsi="宋体" w:hint="eastAsia"/>
          <w:sz w:val="24"/>
          <w:szCs w:val="24"/>
        </w:rPr>
        <w:t>，元宇宙概念自此大量涌入社会的各行各业。随着</w:t>
      </w:r>
      <w:r w:rsidRPr="00771400">
        <w:rPr>
          <w:rFonts w:ascii="宋体" w:eastAsia="宋体" w:hAnsi="宋体"/>
          <w:sz w:val="24"/>
          <w:szCs w:val="24"/>
        </w:rPr>
        <w:t>5G、AI、VR、区块链等信息技术的发展和成熟，虚拟会议、虚拟毕业典礼、元宇宙教育实验室、元宇宙图书馆、全息培训作战系统等创新应用应运而生，依靠元宇宙平台真正实现虚拟和现实结合的元宇宙时代</w:t>
      </w:r>
      <w:r w:rsidRPr="00771400">
        <w:rPr>
          <w:rFonts w:ascii="宋体" w:eastAsia="宋体" w:hAnsi="宋体" w:hint="eastAsia"/>
          <w:sz w:val="24"/>
          <w:szCs w:val="24"/>
        </w:rPr>
        <w:t>已经</w:t>
      </w:r>
      <w:r w:rsidRPr="00771400">
        <w:rPr>
          <w:rFonts w:ascii="宋体" w:eastAsia="宋体" w:hAnsi="宋体"/>
          <w:sz w:val="24"/>
          <w:szCs w:val="24"/>
        </w:rPr>
        <w:t>来临。</w:t>
      </w:r>
      <w:r w:rsidRPr="00771400">
        <w:rPr>
          <w:rFonts w:ascii="宋体" w:eastAsia="宋体" w:hAnsi="宋体" w:hint="eastAsia"/>
          <w:sz w:val="24"/>
          <w:szCs w:val="24"/>
        </w:rPr>
        <w:t>公安工作也面临着信息化和智能化的转型，需要采用现代化手段提高工作效率和水平。因此，如何将元宇宙技术对于公安实战有何价值，如何赋能公安实战，成为了当前研究的热点问题。</w:t>
      </w:r>
    </w:p>
    <w:p w14:paraId="0F82C8D1" w14:textId="77777777" w:rsidR="00BB171E" w:rsidRPr="004A53ED" w:rsidRDefault="00000000" w:rsidP="00797E29">
      <w:pPr>
        <w:adjustRightInd w:val="0"/>
        <w:snapToGrid w:val="0"/>
        <w:spacing w:beforeLines="30" w:before="93" w:afterLines="30" w:after="93" w:line="400" w:lineRule="exact"/>
        <w:ind w:firstLineChars="200" w:firstLine="560"/>
        <w:rPr>
          <w:rFonts w:ascii="黑体" w:eastAsia="黑体" w:hAnsi="黑体"/>
          <w:sz w:val="28"/>
          <w:szCs w:val="28"/>
        </w:rPr>
      </w:pPr>
      <w:r w:rsidRPr="004A53ED">
        <w:rPr>
          <w:rFonts w:ascii="黑体" w:eastAsia="黑体" w:hAnsi="黑体" w:hint="eastAsia"/>
          <w:sz w:val="28"/>
          <w:szCs w:val="28"/>
        </w:rPr>
        <w:t>一、元宇宙概览</w:t>
      </w:r>
    </w:p>
    <w:p w14:paraId="275EA529" w14:textId="77777777" w:rsidR="00BB171E" w:rsidRPr="00771400" w:rsidRDefault="00000000" w:rsidP="007F5ED5">
      <w:pPr>
        <w:adjustRightInd w:val="0"/>
        <w:snapToGrid w:val="0"/>
        <w:spacing w:line="400" w:lineRule="exact"/>
        <w:ind w:firstLineChars="200" w:firstLine="482"/>
        <w:rPr>
          <w:rFonts w:ascii="宋体" w:eastAsia="宋体" w:hAnsi="宋体"/>
          <w:b/>
          <w:bCs/>
          <w:sz w:val="24"/>
          <w:szCs w:val="24"/>
        </w:rPr>
      </w:pPr>
      <w:r w:rsidRPr="00771400">
        <w:rPr>
          <w:rFonts w:ascii="宋体" w:eastAsia="宋体" w:hAnsi="宋体" w:hint="eastAsia"/>
          <w:b/>
          <w:bCs/>
          <w:sz w:val="24"/>
          <w:szCs w:val="24"/>
        </w:rPr>
        <w:t>（一）元宇宙的内涵</w:t>
      </w:r>
    </w:p>
    <w:p w14:paraId="74F2E850" w14:textId="77777777" w:rsidR="00BB171E" w:rsidRPr="00771400" w:rsidRDefault="00000000" w:rsidP="007F5ED5">
      <w:pPr>
        <w:adjustRightInd w:val="0"/>
        <w:snapToGrid w:val="0"/>
        <w:spacing w:line="400" w:lineRule="exact"/>
        <w:ind w:firstLineChars="200" w:firstLine="480"/>
        <w:rPr>
          <w:rFonts w:ascii="宋体" w:eastAsia="宋体" w:hAnsi="宋体"/>
          <w:sz w:val="24"/>
          <w:szCs w:val="24"/>
        </w:rPr>
      </w:pPr>
      <w:r w:rsidRPr="00771400">
        <w:rPr>
          <w:rFonts w:ascii="宋体" w:eastAsia="宋体" w:hAnsi="宋体" w:hint="eastAsia"/>
          <w:sz w:val="24"/>
          <w:szCs w:val="24"/>
        </w:rPr>
        <w:lastRenderedPageBreak/>
        <w:t>元宇宙（Metaverse）是一个虚拟现实世界，是互联网技术、虚拟现实技术、人工智能等技术的结合体，能够让用户在虚拟世界中进行</w:t>
      </w:r>
      <w:proofErr w:type="gramStart"/>
      <w:r w:rsidRPr="00771400">
        <w:rPr>
          <w:rFonts w:ascii="宋体" w:eastAsia="宋体" w:hAnsi="宋体" w:hint="eastAsia"/>
          <w:sz w:val="24"/>
          <w:szCs w:val="24"/>
        </w:rPr>
        <w:t>交互和</w:t>
      </w:r>
      <w:proofErr w:type="gramEnd"/>
      <w:r w:rsidRPr="00771400">
        <w:rPr>
          <w:rFonts w:ascii="宋体" w:eastAsia="宋体" w:hAnsi="宋体" w:hint="eastAsia"/>
          <w:sz w:val="24"/>
          <w:szCs w:val="24"/>
        </w:rPr>
        <w:t>参与。元宇宙是一种虚拟现实的形态，是一个具有智能感知、人工智能、大数据和区块链等技术支持的虚拟现实平台，可以模拟真实的物理世界，并且支持用户在虚拟环境中进行沟通、交易、娱乐、学习、工作等活动。元宇宙的基础设施包括三维建模、物理引擎、虚拟货币、智能合约、人工智能等技术。</w:t>
      </w:r>
    </w:p>
    <w:p w14:paraId="25C73DC6" w14:textId="77777777" w:rsidR="00BB171E" w:rsidRPr="00771400" w:rsidRDefault="00000000" w:rsidP="007F5ED5">
      <w:pPr>
        <w:adjustRightInd w:val="0"/>
        <w:snapToGrid w:val="0"/>
        <w:spacing w:line="400" w:lineRule="exact"/>
        <w:ind w:firstLineChars="200" w:firstLine="480"/>
        <w:rPr>
          <w:rFonts w:ascii="宋体" w:eastAsia="宋体" w:hAnsi="宋体"/>
          <w:sz w:val="24"/>
          <w:szCs w:val="24"/>
        </w:rPr>
      </w:pPr>
      <w:r w:rsidRPr="00771400">
        <w:rPr>
          <w:rFonts w:ascii="宋体" w:eastAsia="宋体" w:hAnsi="宋体" w:hint="eastAsia"/>
          <w:sz w:val="24"/>
          <w:szCs w:val="24"/>
        </w:rPr>
        <w:t>元宇宙的核心价值在于高度互动性、开放性和自由度。用户可以在虚拟环境中自由地探索、创造和交互，与其他用户进行社交、商业和文化活动，并利用虚拟经济系统进行交易和创造财富。</w:t>
      </w:r>
    </w:p>
    <w:p w14:paraId="6799A061" w14:textId="77777777" w:rsidR="00BB171E" w:rsidRPr="00771400" w:rsidRDefault="00000000" w:rsidP="007F5ED5">
      <w:pPr>
        <w:adjustRightInd w:val="0"/>
        <w:snapToGrid w:val="0"/>
        <w:spacing w:line="400" w:lineRule="exact"/>
        <w:ind w:firstLineChars="200" w:firstLine="480"/>
        <w:rPr>
          <w:rFonts w:ascii="宋体" w:eastAsia="宋体" w:hAnsi="宋体"/>
          <w:sz w:val="24"/>
          <w:szCs w:val="24"/>
        </w:rPr>
      </w:pPr>
      <w:r w:rsidRPr="00771400">
        <w:rPr>
          <w:rFonts w:ascii="宋体" w:eastAsia="宋体" w:hAnsi="宋体" w:hint="eastAsia"/>
          <w:sz w:val="24"/>
          <w:szCs w:val="24"/>
        </w:rPr>
        <w:t>元宇宙的应用场景包括游戏、社交、教育、工作、医疗等领域。未来，元宇宙有望成为一个完整的数字经济生态系统，为人们提供全新的虚拟现实体验和商业机会。</w:t>
      </w:r>
    </w:p>
    <w:p w14:paraId="0BAAA613" w14:textId="77777777" w:rsidR="00BB171E" w:rsidRPr="00771400" w:rsidRDefault="00000000" w:rsidP="007F5ED5">
      <w:pPr>
        <w:adjustRightInd w:val="0"/>
        <w:snapToGrid w:val="0"/>
        <w:spacing w:line="400" w:lineRule="exact"/>
        <w:ind w:firstLineChars="200" w:firstLine="480"/>
        <w:rPr>
          <w:rFonts w:ascii="宋体" w:eastAsia="宋体" w:hAnsi="宋体"/>
          <w:sz w:val="24"/>
          <w:szCs w:val="24"/>
        </w:rPr>
      </w:pPr>
      <w:r w:rsidRPr="00771400">
        <w:rPr>
          <w:rFonts w:ascii="宋体" w:eastAsia="宋体" w:hAnsi="宋体" w:hint="eastAsia"/>
          <w:sz w:val="24"/>
          <w:szCs w:val="24"/>
        </w:rPr>
        <w:t>本文认为,元宇宙代表了互联网发展的高级形态,是基于人工智能、大数据、扩展现实、数字孪生、区块链、物联网等新一代信息技术构建的一种具有高度沉浸感和体验感的虚实融合的空间形态,旨在实现物理世界和数字世界的深度互联和高度融合,其本质是对现实物理世界进行高度数字化、虚拟化和智能化的过程。</w:t>
      </w:r>
    </w:p>
    <w:p w14:paraId="2CB1CB8B" w14:textId="77777777" w:rsidR="00BB171E" w:rsidRPr="00771400" w:rsidRDefault="00000000" w:rsidP="007F5ED5">
      <w:pPr>
        <w:adjustRightInd w:val="0"/>
        <w:snapToGrid w:val="0"/>
        <w:spacing w:line="400" w:lineRule="exact"/>
        <w:ind w:firstLineChars="200" w:firstLine="482"/>
        <w:rPr>
          <w:rFonts w:ascii="宋体" w:eastAsia="宋体" w:hAnsi="宋体"/>
          <w:b/>
          <w:bCs/>
          <w:sz w:val="24"/>
          <w:szCs w:val="24"/>
        </w:rPr>
      </w:pPr>
      <w:r w:rsidRPr="00771400">
        <w:rPr>
          <w:rFonts w:ascii="宋体" w:eastAsia="宋体" w:hAnsi="宋体" w:hint="eastAsia"/>
          <w:b/>
          <w:bCs/>
          <w:sz w:val="24"/>
          <w:szCs w:val="24"/>
        </w:rPr>
        <w:t>（二）元宇宙的发展历程</w:t>
      </w:r>
      <w:r w:rsidRPr="00771400">
        <w:rPr>
          <w:rFonts w:ascii="宋体" w:eastAsia="宋体" w:hAnsi="宋体"/>
          <w:b/>
          <w:bCs/>
          <w:sz w:val="24"/>
          <w:szCs w:val="24"/>
        </w:rPr>
        <w:tab/>
      </w:r>
    </w:p>
    <w:p w14:paraId="3BDA6684" w14:textId="77777777" w:rsidR="00BB171E" w:rsidRPr="00771400" w:rsidRDefault="00000000" w:rsidP="007F5ED5">
      <w:pPr>
        <w:adjustRightInd w:val="0"/>
        <w:snapToGrid w:val="0"/>
        <w:spacing w:line="400" w:lineRule="exact"/>
        <w:ind w:firstLineChars="200" w:firstLine="480"/>
        <w:rPr>
          <w:rFonts w:ascii="宋体" w:eastAsia="宋体" w:hAnsi="宋体"/>
          <w:sz w:val="24"/>
          <w:szCs w:val="24"/>
        </w:rPr>
      </w:pPr>
      <w:r w:rsidRPr="00771400">
        <w:rPr>
          <w:rFonts w:ascii="宋体" w:eastAsia="宋体" w:hAnsi="宋体" w:hint="eastAsia"/>
          <w:sz w:val="24"/>
          <w:szCs w:val="24"/>
        </w:rPr>
        <w:t>元宇宙的理念自产生以来经历了“萌芽期——塑造期——快速发展期”三个阶段：</w:t>
      </w:r>
    </w:p>
    <w:p w14:paraId="449BB9AF" w14:textId="77777777" w:rsidR="00BB171E" w:rsidRPr="00771400" w:rsidRDefault="00000000" w:rsidP="007F5ED5">
      <w:pPr>
        <w:adjustRightInd w:val="0"/>
        <w:snapToGrid w:val="0"/>
        <w:spacing w:line="400" w:lineRule="exact"/>
        <w:ind w:firstLineChars="200" w:firstLine="480"/>
        <w:rPr>
          <w:rFonts w:ascii="宋体" w:eastAsia="宋体" w:hAnsi="宋体"/>
          <w:sz w:val="24"/>
          <w:szCs w:val="24"/>
        </w:rPr>
      </w:pPr>
      <w:r w:rsidRPr="00771400">
        <w:rPr>
          <w:rFonts w:ascii="宋体" w:eastAsia="宋体" w:hAnsi="宋体" w:hint="eastAsia"/>
          <w:sz w:val="24"/>
          <w:szCs w:val="24"/>
        </w:rPr>
        <w:t>萌芽期：元宇宙的概念最早可以追溯到20世纪80年代初期，当时被称为“虚拟现实”（Virtual Reality）。1990年,钱学森提出“灵境”概念,指出“灵境”技术将扩展人类的感知能力、增强人机结合的体验。</w:t>
      </w:r>
      <w:r w:rsidRPr="00771400">
        <w:rPr>
          <w:rFonts w:ascii="宋体" w:eastAsia="宋体" w:hAnsi="宋体" w:hint="eastAsia"/>
          <w:sz w:val="24"/>
          <w:szCs w:val="24"/>
          <w:vertAlign w:val="superscript"/>
        </w:rPr>
        <w:t>[</w:t>
      </w:r>
      <w:r w:rsidRPr="00771400">
        <w:rPr>
          <w:rStyle w:val="ac"/>
          <w:rFonts w:ascii="宋体" w:eastAsia="宋体" w:hAnsi="宋体"/>
          <w:sz w:val="24"/>
          <w:szCs w:val="24"/>
        </w:rPr>
        <w:endnoteReference w:id="1"/>
      </w:r>
      <w:r w:rsidRPr="00771400">
        <w:rPr>
          <w:rFonts w:ascii="宋体" w:eastAsia="宋体" w:hAnsi="宋体"/>
          <w:sz w:val="24"/>
          <w:szCs w:val="24"/>
          <w:vertAlign w:val="superscript"/>
        </w:rPr>
        <w:t>]</w:t>
      </w:r>
    </w:p>
    <w:p w14:paraId="252F3F59" w14:textId="77777777" w:rsidR="00BB171E" w:rsidRPr="00771400" w:rsidRDefault="00000000" w:rsidP="007F5ED5">
      <w:pPr>
        <w:adjustRightInd w:val="0"/>
        <w:snapToGrid w:val="0"/>
        <w:spacing w:line="400" w:lineRule="exact"/>
        <w:ind w:firstLineChars="200" w:firstLine="480"/>
        <w:rPr>
          <w:rFonts w:ascii="宋体" w:eastAsia="宋体" w:hAnsi="宋体"/>
          <w:sz w:val="24"/>
          <w:szCs w:val="24"/>
        </w:rPr>
      </w:pPr>
      <w:r w:rsidRPr="00771400">
        <w:rPr>
          <w:rFonts w:ascii="宋体" w:eastAsia="宋体" w:hAnsi="宋体" w:hint="eastAsia"/>
          <w:sz w:val="24"/>
          <w:szCs w:val="24"/>
        </w:rPr>
        <w:t>塑造期：随着计算机技术和互联网的快速发展，虚拟现实的概念逐渐扩展到了更广泛的领域，成为了元宇宙的雏形。1992年，作者尼尔·斯蒂芬森在他的科幻小说《雪崩》中首次提出了“元宇宙”概念，并定义为“</w:t>
      </w:r>
      <w:r w:rsidRPr="00771400">
        <w:rPr>
          <w:rFonts w:ascii="宋体" w:eastAsia="宋体" w:hAnsi="宋体"/>
          <w:sz w:val="24"/>
          <w:szCs w:val="24"/>
        </w:rPr>
        <w:t>基于网络技术和人机交互技术构建的平行于现实世界的网络世界</w:t>
      </w:r>
      <w:r w:rsidRPr="00771400">
        <w:rPr>
          <w:rFonts w:ascii="宋体" w:eastAsia="宋体" w:hAnsi="宋体" w:hint="eastAsia"/>
          <w:sz w:val="24"/>
          <w:szCs w:val="24"/>
        </w:rPr>
        <w:t>”。</w:t>
      </w:r>
      <w:r w:rsidRPr="00771400">
        <w:rPr>
          <w:rFonts w:ascii="宋体" w:eastAsia="宋体" w:hAnsi="宋体" w:hint="eastAsia"/>
          <w:sz w:val="24"/>
          <w:szCs w:val="24"/>
          <w:vertAlign w:val="superscript"/>
        </w:rPr>
        <w:t>[</w:t>
      </w:r>
      <w:r w:rsidRPr="00771400">
        <w:rPr>
          <w:rStyle w:val="ac"/>
          <w:rFonts w:ascii="宋体" w:eastAsia="宋体" w:hAnsi="宋体"/>
          <w:sz w:val="24"/>
          <w:szCs w:val="24"/>
        </w:rPr>
        <w:endnoteReference w:id="2"/>
      </w:r>
      <w:r w:rsidRPr="00771400">
        <w:rPr>
          <w:rFonts w:ascii="宋体" w:eastAsia="宋体" w:hAnsi="宋体"/>
          <w:sz w:val="24"/>
          <w:szCs w:val="24"/>
          <w:vertAlign w:val="superscript"/>
        </w:rPr>
        <w:t>]</w:t>
      </w:r>
      <w:r w:rsidRPr="00771400">
        <w:rPr>
          <w:rFonts w:ascii="宋体" w:eastAsia="宋体" w:hAnsi="宋体" w:hint="eastAsia"/>
          <w:sz w:val="24"/>
          <w:szCs w:val="24"/>
        </w:rPr>
        <w:t>2003年，游戏开发商Linden Lab推出了第一个主要的元宇宙平台Second Life，它允许用户创建虚拟角色并与其他用户交互。Second Life的成功吸引了其他公司加入到这个领域中。2014年，Facebook收购了虚拟现实公司Oculus VR，开始加大对VR技术的投入。随着VR技术的成熟和普及，元宇宙的发展得到了进一步推动。</w:t>
      </w:r>
    </w:p>
    <w:p w14:paraId="209E0BD5" w14:textId="77777777" w:rsidR="00BB171E" w:rsidRPr="00771400" w:rsidRDefault="00000000" w:rsidP="007F5ED5">
      <w:pPr>
        <w:adjustRightInd w:val="0"/>
        <w:snapToGrid w:val="0"/>
        <w:spacing w:line="400" w:lineRule="exact"/>
        <w:ind w:firstLineChars="200" w:firstLine="480"/>
        <w:rPr>
          <w:rFonts w:ascii="宋体" w:eastAsia="宋体" w:hAnsi="宋体"/>
          <w:sz w:val="24"/>
          <w:szCs w:val="24"/>
        </w:rPr>
      </w:pPr>
      <w:r w:rsidRPr="00771400">
        <w:rPr>
          <w:rFonts w:ascii="宋体" w:eastAsia="宋体" w:hAnsi="宋体" w:hint="eastAsia"/>
          <w:sz w:val="24"/>
          <w:szCs w:val="24"/>
        </w:rPr>
        <w:t>快速发展期：2019年后，随着区块链、大数据、VR、AI等技术进步的推动下，元宇宙概念初步具备了可实现的可能，成为互联网转型升级的新形态，业界</w:t>
      </w:r>
      <w:r w:rsidRPr="00771400">
        <w:rPr>
          <w:rFonts w:ascii="宋体" w:eastAsia="宋体" w:hAnsi="宋体" w:hint="eastAsia"/>
          <w:sz w:val="24"/>
          <w:szCs w:val="24"/>
        </w:rPr>
        <w:lastRenderedPageBreak/>
        <w:t>和学界纷纷</w:t>
      </w:r>
      <w:proofErr w:type="gramStart"/>
      <w:r w:rsidRPr="00771400">
        <w:rPr>
          <w:rFonts w:ascii="宋体" w:eastAsia="宋体" w:hAnsi="宋体" w:hint="eastAsia"/>
          <w:sz w:val="24"/>
          <w:szCs w:val="24"/>
        </w:rPr>
        <w:t>布局元</w:t>
      </w:r>
      <w:proofErr w:type="gramEnd"/>
      <w:r w:rsidRPr="00771400">
        <w:rPr>
          <w:rFonts w:ascii="宋体" w:eastAsia="宋体" w:hAnsi="宋体" w:hint="eastAsia"/>
          <w:sz w:val="24"/>
          <w:szCs w:val="24"/>
        </w:rPr>
        <w:t>宇宙，如2021年</w:t>
      </w:r>
      <w:proofErr w:type="spellStart"/>
      <w:r w:rsidRPr="00771400">
        <w:rPr>
          <w:rFonts w:ascii="宋体" w:eastAsia="宋体" w:hAnsi="宋体" w:hint="eastAsia"/>
          <w:sz w:val="24"/>
          <w:szCs w:val="24"/>
        </w:rPr>
        <w:t>Robolox</w:t>
      </w:r>
      <w:proofErr w:type="spellEnd"/>
      <w:r w:rsidRPr="00771400">
        <w:rPr>
          <w:rFonts w:ascii="宋体" w:eastAsia="宋体" w:hAnsi="宋体" w:hint="eastAsia"/>
          <w:sz w:val="24"/>
          <w:szCs w:val="24"/>
        </w:rPr>
        <w:t>上市，</w:t>
      </w:r>
      <w:proofErr w:type="spellStart"/>
      <w:r w:rsidRPr="00771400">
        <w:rPr>
          <w:rFonts w:ascii="宋体" w:eastAsia="宋体" w:hAnsi="宋体" w:hint="eastAsia"/>
          <w:sz w:val="24"/>
          <w:szCs w:val="24"/>
        </w:rPr>
        <w:t>facebook</w:t>
      </w:r>
      <w:proofErr w:type="spellEnd"/>
      <w:r w:rsidRPr="00771400">
        <w:rPr>
          <w:rFonts w:ascii="宋体" w:eastAsia="宋体" w:hAnsi="宋体" w:hint="eastAsia"/>
          <w:sz w:val="24"/>
          <w:szCs w:val="24"/>
        </w:rPr>
        <w:t>更名meta，元宇宙迎来概念大爆发，微软、谷歌等互联网科技巨头也纷纷入局，中国互联网企业也加紧脚步，相继持股Roblox、收购Pico公司，以资本运作为翘板，加快扩张元宇宙的中国版图，成为这一新兴行业的重要参与方和有力竞争者。</w:t>
      </w:r>
      <w:r w:rsidRPr="00771400">
        <w:rPr>
          <w:rFonts w:ascii="宋体" w:eastAsia="宋体" w:hAnsi="宋体" w:hint="eastAsia"/>
          <w:sz w:val="24"/>
          <w:szCs w:val="24"/>
          <w:vertAlign w:val="superscript"/>
        </w:rPr>
        <w:t>[</w:t>
      </w:r>
      <w:r w:rsidRPr="00771400">
        <w:rPr>
          <w:rStyle w:val="ac"/>
          <w:rFonts w:ascii="宋体" w:eastAsia="宋体" w:hAnsi="宋体"/>
          <w:sz w:val="24"/>
          <w:szCs w:val="24"/>
        </w:rPr>
        <w:endnoteReference w:id="3"/>
      </w:r>
      <w:r w:rsidRPr="00771400">
        <w:rPr>
          <w:rFonts w:ascii="宋体" w:eastAsia="宋体" w:hAnsi="宋体"/>
          <w:sz w:val="24"/>
          <w:szCs w:val="24"/>
          <w:vertAlign w:val="superscript"/>
        </w:rPr>
        <w:t>]</w:t>
      </w:r>
      <w:r w:rsidRPr="00771400">
        <w:rPr>
          <w:rFonts w:ascii="宋体" w:eastAsia="宋体" w:hAnsi="宋体" w:hint="eastAsia"/>
          <w:sz w:val="24"/>
          <w:szCs w:val="24"/>
        </w:rPr>
        <w:t>至此，元宇宙逐渐迎来科幻概念向科技生产力的转变，获得了全新的发展机遇。</w:t>
      </w:r>
    </w:p>
    <w:p w14:paraId="6A389D54" w14:textId="77777777" w:rsidR="00BB171E" w:rsidRPr="00771400" w:rsidRDefault="00000000" w:rsidP="007F5ED5">
      <w:pPr>
        <w:adjustRightInd w:val="0"/>
        <w:snapToGrid w:val="0"/>
        <w:spacing w:line="400" w:lineRule="exact"/>
        <w:ind w:firstLineChars="200" w:firstLine="480"/>
        <w:rPr>
          <w:rFonts w:ascii="宋体" w:eastAsia="宋体" w:hAnsi="宋体"/>
          <w:sz w:val="24"/>
          <w:szCs w:val="24"/>
          <w:vertAlign w:val="superscript"/>
        </w:rPr>
      </w:pPr>
      <w:r w:rsidRPr="00771400">
        <w:rPr>
          <w:rFonts w:ascii="宋体" w:eastAsia="宋体" w:hAnsi="宋体" w:hint="eastAsia"/>
          <w:sz w:val="24"/>
          <w:szCs w:val="24"/>
        </w:rPr>
        <w:t>元宇宙的技术发展也可以分为三个阶段：第一阶段是虚拟摹仿现实的“虚拟仿真”，拟真程度与元宇宙的开放自由度是评判“虚拟仿真”的核心因素。第二阶段是依托虚拟现实、增强现实、扩展现实等数字技术赋能的“虚拟在场”，感官全息媒介带来的沉浸体验，以“在场的缺席”</w:t>
      </w:r>
      <w:proofErr w:type="gramStart"/>
      <w:r w:rsidRPr="00771400">
        <w:rPr>
          <w:rFonts w:ascii="宋体" w:eastAsia="宋体" w:hAnsi="宋体" w:hint="eastAsia"/>
          <w:sz w:val="24"/>
          <w:szCs w:val="24"/>
        </w:rPr>
        <w:t>纾</w:t>
      </w:r>
      <w:proofErr w:type="gramEnd"/>
      <w:r w:rsidRPr="00771400">
        <w:rPr>
          <w:rFonts w:ascii="宋体" w:eastAsia="宋体" w:hAnsi="宋体" w:hint="eastAsia"/>
          <w:sz w:val="24"/>
          <w:szCs w:val="24"/>
        </w:rPr>
        <w:t>解了桌面场景的离身感。第三阶段是虚拟世界与现实世界相互嵌合的“虚实融生”，元宇宙将超越虚拟世界的藩篱，成为关联现实世界与虚拟世界的重要媒介。</w:t>
      </w:r>
      <w:r w:rsidRPr="00771400">
        <w:rPr>
          <w:rFonts w:ascii="宋体" w:eastAsia="宋体" w:hAnsi="宋体" w:hint="eastAsia"/>
          <w:sz w:val="24"/>
          <w:szCs w:val="24"/>
          <w:vertAlign w:val="superscript"/>
        </w:rPr>
        <w:t>[</w:t>
      </w:r>
      <w:r w:rsidRPr="00771400">
        <w:rPr>
          <w:rStyle w:val="ac"/>
          <w:rFonts w:ascii="宋体" w:eastAsia="宋体" w:hAnsi="宋体"/>
          <w:sz w:val="24"/>
          <w:szCs w:val="24"/>
        </w:rPr>
        <w:endnoteReference w:id="4"/>
      </w:r>
      <w:r w:rsidRPr="00771400">
        <w:rPr>
          <w:rFonts w:ascii="宋体" w:eastAsia="宋体" w:hAnsi="宋体"/>
          <w:sz w:val="24"/>
          <w:szCs w:val="24"/>
          <w:vertAlign w:val="superscript"/>
        </w:rPr>
        <w:t>]</w:t>
      </w:r>
    </w:p>
    <w:p w14:paraId="18F88D23" w14:textId="77777777" w:rsidR="00BB171E" w:rsidRPr="00771400" w:rsidRDefault="00000000" w:rsidP="007F5ED5">
      <w:pPr>
        <w:adjustRightInd w:val="0"/>
        <w:snapToGrid w:val="0"/>
        <w:spacing w:line="400" w:lineRule="exact"/>
        <w:ind w:firstLineChars="200" w:firstLine="482"/>
        <w:rPr>
          <w:rFonts w:ascii="宋体" w:eastAsia="宋体" w:hAnsi="宋体"/>
          <w:b/>
          <w:bCs/>
          <w:sz w:val="24"/>
          <w:szCs w:val="24"/>
        </w:rPr>
      </w:pPr>
      <w:r w:rsidRPr="00771400">
        <w:rPr>
          <w:rFonts w:ascii="宋体" w:eastAsia="宋体" w:hAnsi="宋体" w:hint="eastAsia"/>
          <w:b/>
          <w:bCs/>
          <w:sz w:val="24"/>
          <w:szCs w:val="24"/>
        </w:rPr>
        <w:t>（三）元宇宙的特征</w:t>
      </w:r>
    </w:p>
    <w:p w14:paraId="124B4797" w14:textId="77777777" w:rsidR="00BB171E" w:rsidRPr="00771400" w:rsidRDefault="00000000" w:rsidP="007F5ED5">
      <w:pPr>
        <w:adjustRightInd w:val="0"/>
        <w:snapToGrid w:val="0"/>
        <w:spacing w:line="400" w:lineRule="exact"/>
        <w:ind w:firstLineChars="200" w:firstLine="480"/>
        <w:rPr>
          <w:rFonts w:ascii="宋体" w:eastAsia="宋体" w:hAnsi="宋体"/>
          <w:sz w:val="24"/>
          <w:szCs w:val="24"/>
        </w:rPr>
      </w:pPr>
      <w:r w:rsidRPr="00771400">
        <w:rPr>
          <w:rFonts w:ascii="宋体" w:eastAsia="宋体" w:hAnsi="宋体" w:hint="eastAsia"/>
          <w:sz w:val="24"/>
          <w:szCs w:val="24"/>
        </w:rPr>
        <w:t>本文认为</w:t>
      </w:r>
      <w:r w:rsidRPr="00771400">
        <w:rPr>
          <w:rFonts w:ascii="宋体" w:eastAsia="宋体" w:hAnsi="宋体"/>
          <w:sz w:val="24"/>
          <w:szCs w:val="24"/>
        </w:rPr>
        <w:t>元宇宙</w:t>
      </w:r>
      <w:r w:rsidRPr="00771400">
        <w:rPr>
          <w:rFonts w:ascii="宋体" w:eastAsia="宋体" w:hAnsi="宋体" w:hint="eastAsia"/>
          <w:sz w:val="24"/>
          <w:szCs w:val="24"/>
        </w:rPr>
        <w:t>相较于技术史上的历次革新浪潮，具备如下</w:t>
      </w:r>
      <w:r w:rsidRPr="00771400">
        <w:rPr>
          <w:rFonts w:ascii="宋体" w:eastAsia="宋体" w:hAnsi="宋体"/>
          <w:sz w:val="24"/>
          <w:szCs w:val="24"/>
        </w:rPr>
        <w:t>特征：</w:t>
      </w:r>
    </w:p>
    <w:p w14:paraId="6D063775" w14:textId="77777777" w:rsidR="00BB171E" w:rsidRPr="00771400" w:rsidRDefault="00000000" w:rsidP="007F5ED5">
      <w:pPr>
        <w:adjustRightInd w:val="0"/>
        <w:snapToGrid w:val="0"/>
        <w:spacing w:line="400" w:lineRule="exact"/>
        <w:ind w:firstLineChars="200" w:firstLine="480"/>
        <w:rPr>
          <w:rFonts w:ascii="宋体" w:eastAsia="宋体" w:hAnsi="宋体"/>
          <w:sz w:val="24"/>
          <w:szCs w:val="24"/>
        </w:rPr>
      </w:pPr>
      <w:r w:rsidRPr="00771400">
        <w:rPr>
          <w:rFonts w:ascii="宋体" w:eastAsia="宋体" w:hAnsi="宋体" w:hint="eastAsia"/>
          <w:sz w:val="24"/>
          <w:szCs w:val="24"/>
        </w:rPr>
        <w:t>第一，</w:t>
      </w:r>
      <w:r w:rsidRPr="00771400">
        <w:rPr>
          <w:rFonts w:ascii="宋体" w:eastAsia="宋体" w:hAnsi="宋体"/>
          <w:sz w:val="24"/>
          <w:szCs w:val="24"/>
        </w:rPr>
        <w:t>虚拟现实</w:t>
      </w:r>
      <w:r w:rsidRPr="00771400">
        <w:rPr>
          <w:rFonts w:ascii="宋体" w:eastAsia="宋体" w:hAnsi="宋体" w:hint="eastAsia"/>
          <w:sz w:val="24"/>
          <w:szCs w:val="24"/>
        </w:rPr>
        <w:t>。</w:t>
      </w:r>
      <w:r w:rsidRPr="00771400">
        <w:rPr>
          <w:rFonts w:ascii="宋体" w:eastAsia="宋体" w:hAnsi="宋体"/>
          <w:sz w:val="24"/>
          <w:szCs w:val="24"/>
        </w:rPr>
        <w:t>元宇宙通常是一个虚拟现实的环境，其中用户可以与数字对象、其他用户和环境进行交互，通常需要使用VR头戴式显示器或其他输入设备。</w:t>
      </w:r>
    </w:p>
    <w:p w14:paraId="228A67E9" w14:textId="77777777" w:rsidR="00BB171E" w:rsidRPr="00771400" w:rsidRDefault="00000000" w:rsidP="007F5ED5">
      <w:pPr>
        <w:adjustRightInd w:val="0"/>
        <w:snapToGrid w:val="0"/>
        <w:spacing w:line="400" w:lineRule="exact"/>
        <w:ind w:firstLineChars="200" w:firstLine="480"/>
        <w:rPr>
          <w:rFonts w:ascii="宋体" w:eastAsia="宋体" w:hAnsi="宋体"/>
          <w:sz w:val="24"/>
          <w:szCs w:val="24"/>
        </w:rPr>
      </w:pPr>
      <w:r w:rsidRPr="00771400">
        <w:rPr>
          <w:rFonts w:ascii="宋体" w:eastAsia="宋体" w:hAnsi="宋体" w:hint="eastAsia"/>
          <w:sz w:val="24"/>
          <w:szCs w:val="24"/>
        </w:rPr>
        <w:t>第二，</w:t>
      </w:r>
      <w:r w:rsidRPr="00771400">
        <w:rPr>
          <w:rFonts w:ascii="宋体" w:eastAsia="宋体" w:hAnsi="宋体"/>
          <w:sz w:val="24"/>
          <w:szCs w:val="24"/>
        </w:rPr>
        <w:t>巨大规模</w:t>
      </w:r>
      <w:r w:rsidRPr="00771400">
        <w:rPr>
          <w:rFonts w:ascii="宋体" w:eastAsia="宋体" w:hAnsi="宋体" w:hint="eastAsia"/>
          <w:sz w:val="24"/>
          <w:szCs w:val="24"/>
        </w:rPr>
        <w:t>。</w:t>
      </w:r>
      <w:r w:rsidRPr="00771400">
        <w:rPr>
          <w:rFonts w:ascii="宋体" w:eastAsia="宋体" w:hAnsi="宋体"/>
          <w:sz w:val="24"/>
          <w:szCs w:val="24"/>
        </w:rPr>
        <w:t>元宇宙是一个非常大的数字空间，通常包含许多不同的区域和环境，每个环境都有不同的主题和互动方式。</w:t>
      </w:r>
    </w:p>
    <w:p w14:paraId="32C11868" w14:textId="77777777" w:rsidR="00BB171E" w:rsidRPr="00771400" w:rsidRDefault="00000000" w:rsidP="007F5ED5">
      <w:pPr>
        <w:adjustRightInd w:val="0"/>
        <w:snapToGrid w:val="0"/>
        <w:spacing w:line="400" w:lineRule="exact"/>
        <w:ind w:firstLineChars="200" w:firstLine="480"/>
        <w:rPr>
          <w:rFonts w:ascii="宋体" w:eastAsia="宋体" w:hAnsi="宋体"/>
          <w:sz w:val="24"/>
          <w:szCs w:val="24"/>
        </w:rPr>
      </w:pPr>
      <w:r w:rsidRPr="00771400">
        <w:rPr>
          <w:rFonts w:ascii="宋体" w:eastAsia="宋体" w:hAnsi="宋体" w:hint="eastAsia"/>
          <w:sz w:val="24"/>
          <w:szCs w:val="24"/>
        </w:rPr>
        <w:t>第三，</w:t>
      </w:r>
      <w:r w:rsidRPr="00771400">
        <w:rPr>
          <w:rFonts w:ascii="宋体" w:eastAsia="宋体" w:hAnsi="宋体"/>
          <w:sz w:val="24"/>
          <w:szCs w:val="24"/>
        </w:rPr>
        <w:t>社交互动</w:t>
      </w:r>
      <w:r w:rsidRPr="00771400">
        <w:rPr>
          <w:rFonts w:ascii="宋体" w:eastAsia="宋体" w:hAnsi="宋体" w:hint="eastAsia"/>
          <w:sz w:val="24"/>
          <w:szCs w:val="24"/>
        </w:rPr>
        <w:t>。</w:t>
      </w:r>
      <w:r w:rsidRPr="00771400">
        <w:rPr>
          <w:rFonts w:ascii="宋体" w:eastAsia="宋体" w:hAnsi="宋体"/>
          <w:sz w:val="24"/>
          <w:szCs w:val="24"/>
        </w:rPr>
        <w:t>用户可以在元宇宙中与其他用户进行互动，例如参加活动、玩游戏、购物、参观展览等等。</w:t>
      </w:r>
    </w:p>
    <w:p w14:paraId="34D2218D" w14:textId="77777777" w:rsidR="00BB171E" w:rsidRPr="00771400" w:rsidRDefault="00000000" w:rsidP="007F5ED5">
      <w:pPr>
        <w:adjustRightInd w:val="0"/>
        <w:snapToGrid w:val="0"/>
        <w:spacing w:line="400" w:lineRule="exact"/>
        <w:ind w:firstLineChars="200" w:firstLine="480"/>
        <w:rPr>
          <w:rFonts w:ascii="宋体" w:eastAsia="宋体" w:hAnsi="宋体"/>
          <w:sz w:val="24"/>
          <w:szCs w:val="24"/>
        </w:rPr>
      </w:pPr>
      <w:r w:rsidRPr="00771400">
        <w:rPr>
          <w:rFonts w:ascii="宋体" w:eastAsia="宋体" w:hAnsi="宋体" w:hint="eastAsia"/>
          <w:sz w:val="24"/>
          <w:szCs w:val="24"/>
        </w:rPr>
        <w:t>第四，</w:t>
      </w:r>
      <w:r w:rsidRPr="00771400">
        <w:rPr>
          <w:rFonts w:ascii="宋体" w:eastAsia="宋体" w:hAnsi="宋体"/>
          <w:sz w:val="24"/>
          <w:szCs w:val="24"/>
        </w:rPr>
        <w:t>自定义和创造</w:t>
      </w:r>
      <w:r w:rsidRPr="00771400">
        <w:rPr>
          <w:rFonts w:ascii="宋体" w:eastAsia="宋体" w:hAnsi="宋体" w:hint="eastAsia"/>
          <w:sz w:val="24"/>
          <w:szCs w:val="24"/>
        </w:rPr>
        <w:t>。</w:t>
      </w:r>
      <w:r w:rsidRPr="00771400">
        <w:rPr>
          <w:rFonts w:ascii="宋体" w:eastAsia="宋体" w:hAnsi="宋体"/>
          <w:sz w:val="24"/>
          <w:szCs w:val="24"/>
        </w:rPr>
        <w:t>用户可以在元宇宙中创建自己的数字对象、场景和内容，也可以与其他用户分享这些内容。</w:t>
      </w:r>
    </w:p>
    <w:p w14:paraId="7C5DFAE8" w14:textId="77777777" w:rsidR="00BB171E" w:rsidRPr="00771400" w:rsidRDefault="00000000" w:rsidP="007F5ED5">
      <w:pPr>
        <w:adjustRightInd w:val="0"/>
        <w:snapToGrid w:val="0"/>
        <w:spacing w:line="400" w:lineRule="exact"/>
        <w:ind w:firstLineChars="200" w:firstLine="480"/>
        <w:rPr>
          <w:rFonts w:ascii="宋体" w:eastAsia="宋体" w:hAnsi="宋体"/>
          <w:sz w:val="24"/>
          <w:szCs w:val="24"/>
        </w:rPr>
      </w:pPr>
      <w:r w:rsidRPr="00771400">
        <w:rPr>
          <w:rFonts w:ascii="宋体" w:eastAsia="宋体" w:hAnsi="宋体" w:hint="eastAsia"/>
          <w:sz w:val="24"/>
          <w:szCs w:val="24"/>
        </w:rPr>
        <w:t>第五，</w:t>
      </w:r>
      <w:r w:rsidRPr="00771400">
        <w:rPr>
          <w:rFonts w:ascii="宋体" w:eastAsia="宋体" w:hAnsi="宋体"/>
          <w:sz w:val="24"/>
          <w:szCs w:val="24"/>
        </w:rPr>
        <w:t>经济系统</w:t>
      </w:r>
      <w:r w:rsidRPr="00771400">
        <w:rPr>
          <w:rFonts w:ascii="宋体" w:eastAsia="宋体" w:hAnsi="宋体" w:hint="eastAsia"/>
          <w:sz w:val="24"/>
          <w:szCs w:val="24"/>
        </w:rPr>
        <w:t>。</w:t>
      </w:r>
      <w:r w:rsidRPr="00771400">
        <w:rPr>
          <w:rFonts w:ascii="宋体" w:eastAsia="宋体" w:hAnsi="宋体"/>
          <w:sz w:val="24"/>
          <w:szCs w:val="24"/>
        </w:rPr>
        <w:t>元宇宙通常具有自己的经济系统，包括虚拟货币、交易市场和经济活动，用户可以通过创建和交易数字资产来获得收益。</w:t>
      </w:r>
    </w:p>
    <w:p w14:paraId="3C6F8A92" w14:textId="77777777" w:rsidR="00BB171E" w:rsidRPr="00771400" w:rsidRDefault="00000000" w:rsidP="007F5ED5">
      <w:pPr>
        <w:adjustRightInd w:val="0"/>
        <w:snapToGrid w:val="0"/>
        <w:spacing w:line="400" w:lineRule="exact"/>
        <w:ind w:firstLineChars="200" w:firstLine="480"/>
        <w:rPr>
          <w:rFonts w:ascii="宋体" w:eastAsia="宋体" w:hAnsi="宋体"/>
          <w:sz w:val="24"/>
          <w:szCs w:val="24"/>
        </w:rPr>
      </w:pPr>
      <w:r w:rsidRPr="00771400">
        <w:rPr>
          <w:rFonts w:ascii="宋体" w:eastAsia="宋体" w:hAnsi="宋体" w:hint="eastAsia"/>
          <w:sz w:val="24"/>
          <w:szCs w:val="24"/>
        </w:rPr>
        <w:t>第六，</w:t>
      </w:r>
      <w:r w:rsidRPr="00771400">
        <w:rPr>
          <w:rFonts w:ascii="宋体" w:eastAsia="宋体" w:hAnsi="宋体"/>
          <w:sz w:val="24"/>
          <w:szCs w:val="24"/>
        </w:rPr>
        <w:t>多平台互通</w:t>
      </w:r>
      <w:r w:rsidRPr="00771400">
        <w:rPr>
          <w:rFonts w:ascii="宋体" w:eastAsia="宋体" w:hAnsi="宋体" w:hint="eastAsia"/>
          <w:sz w:val="24"/>
          <w:szCs w:val="24"/>
        </w:rPr>
        <w:t>。</w:t>
      </w:r>
      <w:r w:rsidRPr="00771400">
        <w:rPr>
          <w:rFonts w:ascii="宋体" w:eastAsia="宋体" w:hAnsi="宋体"/>
          <w:sz w:val="24"/>
          <w:szCs w:val="24"/>
        </w:rPr>
        <w:t>元宇宙通常可以在多个设备和平台上访问，例如PC、移动设备、VR设备等等，用户可以在不同的设备上访问同一个元宇宙。</w:t>
      </w:r>
    </w:p>
    <w:p w14:paraId="1E23D949" w14:textId="77777777" w:rsidR="00BB171E" w:rsidRPr="00141F0E" w:rsidRDefault="00000000" w:rsidP="00141F0E">
      <w:pPr>
        <w:adjustRightInd w:val="0"/>
        <w:snapToGrid w:val="0"/>
        <w:spacing w:beforeLines="30" w:before="93" w:afterLines="30" w:after="93" w:line="400" w:lineRule="exact"/>
        <w:ind w:firstLineChars="200" w:firstLine="560"/>
        <w:rPr>
          <w:rFonts w:ascii="黑体" w:eastAsia="黑体" w:hAnsi="黑体"/>
          <w:sz w:val="28"/>
          <w:szCs w:val="28"/>
        </w:rPr>
      </w:pPr>
      <w:r w:rsidRPr="00141F0E">
        <w:rPr>
          <w:rFonts w:ascii="黑体" w:eastAsia="黑体" w:hAnsi="黑体" w:hint="eastAsia"/>
          <w:sz w:val="28"/>
          <w:szCs w:val="28"/>
        </w:rPr>
        <w:t>二、</w:t>
      </w:r>
      <w:r w:rsidRPr="00141F0E">
        <w:rPr>
          <w:rFonts w:ascii="黑体" w:eastAsia="黑体" w:hAnsi="黑体"/>
          <w:sz w:val="28"/>
          <w:szCs w:val="28"/>
        </w:rPr>
        <w:t>元宇宙赋能公安实战的价值意蕴</w:t>
      </w:r>
    </w:p>
    <w:p w14:paraId="60537B9E" w14:textId="77777777" w:rsidR="00BB171E" w:rsidRPr="00771400" w:rsidRDefault="00000000" w:rsidP="007F5ED5">
      <w:pPr>
        <w:adjustRightInd w:val="0"/>
        <w:snapToGrid w:val="0"/>
        <w:spacing w:line="400" w:lineRule="exact"/>
        <w:ind w:firstLineChars="200" w:firstLine="482"/>
        <w:rPr>
          <w:rFonts w:ascii="宋体" w:eastAsia="宋体" w:hAnsi="宋体"/>
          <w:b/>
          <w:bCs/>
          <w:sz w:val="24"/>
          <w:szCs w:val="24"/>
        </w:rPr>
      </w:pPr>
      <w:r w:rsidRPr="00771400">
        <w:rPr>
          <w:rFonts w:ascii="宋体" w:eastAsia="宋体" w:hAnsi="宋体" w:hint="eastAsia"/>
          <w:b/>
          <w:bCs/>
          <w:sz w:val="24"/>
          <w:szCs w:val="24"/>
        </w:rPr>
        <w:t>（一）</w:t>
      </w:r>
      <w:r w:rsidRPr="00771400">
        <w:rPr>
          <w:rFonts w:ascii="宋体" w:eastAsia="宋体" w:hAnsi="宋体"/>
          <w:b/>
          <w:bCs/>
          <w:sz w:val="24"/>
          <w:szCs w:val="24"/>
        </w:rPr>
        <w:t>打击元宇宙时代新形态犯罪的必由之路</w:t>
      </w:r>
    </w:p>
    <w:p w14:paraId="7DBA3BC7" w14:textId="77777777" w:rsidR="00BB171E" w:rsidRPr="00771400" w:rsidRDefault="00000000" w:rsidP="007F5ED5">
      <w:pPr>
        <w:adjustRightInd w:val="0"/>
        <w:snapToGrid w:val="0"/>
        <w:spacing w:line="400" w:lineRule="exact"/>
        <w:ind w:firstLineChars="200" w:firstLine="480"/>
        <w:rPr>
          <w:rFonts w:ascii="宋体" w:eastAsia="宋体" w:hAnsi="宋体"/>
          <w:sz w:val="24"/>
          <w:szCs w:val="24"/>
        </w:rPr>
      </w:pPr>
      <w:r w:rsidRPr="00771400">
        <w:rPr>
          <w:rFonts w:ascii="宋体" w:eastAsia="宋体" w:hAnsi="宋体" w:hint="eastAsia"/>
          <w:sz w:val="24"/>
          <w:szCs w:val="24"/>
        </w:rPr>
        <w:t>随着互联网技术的不断发展，新形态犯罪层出不穷。元宇宙的发展也可能会成为滋生犯罪的温床。对此，欧洲刑警组织（European Union Agency for Law Enforcement Cooperation，简称Europol）在2022年10月份发布了报告《Policing in the metaverse: what law enforcement needs to know》，详细</w:t>
      </w:r>
      <w:r w:rsidRPr="00771400">
        <w:rPr>
          <w:rFonts w:ascii="宋体" w:eastAsia="宋体" w:hAnsi="宋体" w:hint="eastAsia"/>
          <w:sz w:val="24"/>
          <w:szCs w:val="24"/>
        </w:rPr>
        <w:lastRenderedPageBreak/>
        <w:t>讲述了元宇宙可能存在的犯罪威胁。</w:t>
      </w:r>
      <w:r w:rsidRPr="00771400">
        <w:rPr>
          <w:rFonts w:ascii="宋体" w:eastAsia="宋体" w:hAnsi="宋体" w:hint="eastAsia"/>
          <w:sz w:val="24"/>
          <w:szCs w:val="24"/>
          <w:vertAlign w:val="superscript"/>
        </w:rPr>
        <w:t>[</w:t>
      </w:r>
      <w:r w:rsidRPr="00771400">
        <w:rPr>
          <w:rStyle w:val="ac"/>
          <w:rFonts w:ascii="宋体" w:eastAsia="宋体" w:hAnsi="宋体"/>
          <w:sz w:val="24"/>
          <w:szCs w:val="24"/>
        </w:rPr>
        <w:endnoteReference w:id="5"/>
      </w:r>
      <w:r w:rsidRPr="00771400">
        <w:rPr>
          <w:rFonts w:ascii="宋体" w:eastAsia="宋体" w:hAnsi="宋体"/>
          <w:sz w:val="24"/>
          <w:szCs w:val="24"/>
          <w:vertAlign w:val="superscript"/>
        </w:rPr>
        <w:t>]</w:t>
      </w:r>
    </w:p>
    <w:p w14:paraId="6C944A42" w14:textId="77777777" w:rsidR="00BB171E" w:rsidRPr="00771400" w:rsidRDefault="00000000" w:rsidP="007F5ED5">
      <w:pPr>
        <w:adjustRightInd w:val="0"/>
        <w:snapToGrid w:val="0"/>
        <w:spacing w:line="400" w:lineRule="exact"/>
        <w:ind w:firstLineChars="200" w:firstLine="480"/>
        <w:rPr>
          <w:rFonts w:ascii="宋体" w:eastAsia="宋体" w:hAnsi="宋体"/>
          <w:sz w:val="24"/>
          <w:szCs w:val="24"/>
        </w:rPr>
      </w:pPr>
      <w:r w:rsidRPr="00771400">
        <w:rPr>
          <w:rFonts w:ascii="宋体" w:eastAsia="宋体" w:hAnsi="宋体" w:hint="eastAsia"/>
          <w:sz w:val="24"/>
          <w:szCs w:val="24"/>
        </w:rPr>
        <w:t>1</w:t>
      </w:r>
      <w:r w:rsidRPr="00771400">
        <w:rPr>
          <w:rFonts w:ascii="宋体" w:eastAsia="宋体" w:hAnsi="宋体"/>
          <w:sz w:val="24"/>
          <w:szCs w:val="24"/>
        </w:rPr>
        <w:t>.</w:t>
      </w:r>
      <w:r w:rsidRPr="00771400">
        <w:rPr>
          <w:rFonts w:ascii="宋体" w:eastAsia="宋体" w:hAnsi="宋体" w:hint="eastAsia"/>
          <w:sz w:val="24"/>
          <w:szCs w:val="24"/>
        </w:rPr>
        <w:t>身份窃取威胁：元宇宙背景下，数字身份及其访问将变得更加真实和有价值。在虚拟世界中犯罪分子通过深度伪造来复制用户的外观，并利用这一点进行身份窃取。用户与系统的交互使用了不同的传感器，如眼动追踪、面部追踪和触觉反馈，从而产生更详细的个人生物识别信息。目前，一些犯罪分子已经开始在暗网上出售数字指纹，模仿用户设备的特征和行为，使得这些原本用于个体识别的信息，被用于逼真地冒充他人并窃取其身份。通过获取用户的数字身份，犯罪分子即可获得对其虚拟资产和个人数据的访问权限，导致用户金融损失、个人隐私泄露和身份盗用等问题。此外，由于用户在元宇宙中的行为和交互变得更加复杂和多样化，判断真实身份和欺骗行为也变得更加困难。</w:t>
      </w:r>
    </w:p>
    <w:p w14:paraId="0FF1C7AE" w14:textId="77777777" w:rsidR="00BB171E" w:rsidRPr="00771400" w:rsidRDefault="00000000" w:rsidP="007F5ED5">
      <w:pPr>
        <w:adjustRightInd w:val="0"/>
        <w:snapToGrid w:val="0"/>
        <w:spacing w:line="400" w:lineRule="exact"/>
        <w:ind w:firstLineChars="200" w:firstLine="480"/>
        <w:rPr>
          <w:rFonts w:ascii="宋体" w:eastAsia="宋体" w:hAnsi="宋体"/>
          <w:sz w:val="24"/>
          <w:szCs w:val="24"/>
        </w:rPr>
      </w:pPr>
      <w:r w:rsidRPr="00771400">
        <w:rPr>
          <w:rFonts w:ascii="宋体" w:eastAsia="宋体" w:hAnsi="宋体" w:hint="eastAsia"/>
          <w:sz w:val="24"/>
          <w:szCs w:val="24"/>
        </w:rPr>
        <w:t>2</w:t>
      </w:r>
      <w:r w:rsidRPr="00771400">
        <w:rPr>
          <w:rFonts w:ascii="宋体" w:eastAsia="宋体" w:hAnsi="宋体"/>
          <w:sz w:val="24"/>
          <w:szCs w:val="24"/>
        </w:rPr>
        <w:t>.</w:t>
      </w:r>
      <w:r w:rsidRPr="00771400">
        <w:rPr>
          <w:rFonts w:ascii="宋体" w:eastAsia="宋体" w:hAnsi="宋体" w:hint="eastAsia"/>
          <w:sz w:val="24"/>
          <w:szCs w:val="24"/>
        </w:rPr>
        <w:t>金融洗钱和金融诈骗威胁：元宇宙中的交易依赖于不同的加密货币。而现实世界中的真实货币，也可能作为从常规经济到元宇宙经济的进入手段而继续存在。为了让用户量大且价值低的交易实现轻松快速的支付，必然需要降低转账成本，因此除了实际货币和主流加密货币外，各大平台将推出</w:t>
      </w:r>
      <w:proofErr w:type="gramStart"/>
      <w:r w:rsidRPr="00771400">
        <w:rPr>
          <w:rFonts w:ascii="宋体" w:eastAsia="宋体" w:hAnsi="宋体" w:hint="eastAsia"/>
          <w:sz w:val="24"/>
          <w:szCs w:val="24"/>
        </w:rPr>
        <w:t>特定货币</w:t>
      </w:r>
      <w:proofErr w:type="gramEnd"/>
      <w:r w:rsidRPr="00771400">
        <w:rPr>
          <w:rFonts w:ascii="宋体" w:eastAsia="宋体" w:hAnsi="宋体" w:hint="eastAsia"/>
          <w:sz w:val="24"/>
          <w:szCs w:val="24"/>
        </w:rPr>
        <w:t>和其他去中心化的加密货币。加密货币的匿名使用，可能会使执法部门难以检测某些犯罪行为。目前，利用加密货币进行洗钱和转移犯罪资金的情况已经屡见不鲜，随着元宇宙加密货币的进一步发展和流行，这种情况预计会继续加剧。</w:t>
      </w:r>
    </w:p>
    <w:p w14:paraId="498621DF" w14:textId="77777777" w:rsidR="00BB171E" w:rsidRPr="00771400" w:rsidRDefault="00000000" w:rsidP="007F5ED5">
      <w:pPr>
        <w:adjustRightInd w:val="0"/>
        <w:snapToGrid w:val="0"/>
        <w:spacing w:line="400" w:lineRule="exact"/>
        <w:ind w:firstLineChars="200" w:firstLine="480"/>
        <w:rPr>
          <w:rFonts w:ascii="宋体" w:eastAsia="宋体" w:hAnsi="宋体"/>
          <w:sz w:val="24"/>
          <w:szCs w:val="24"/>
        </w:rPr>
      </w:pPr>
      <w:r w:rsidRPr="00771400">
        <w:rPr>
          <w:rFonts w:ascii="宋体" w:eastAsia="宋体" w:hAnsi="宋体" w:hint="eastAsia"/>
          <w:sz w:val="24"/>
          <w:szCs w:val="24"/>
        </w:rPr>
        <w:t>3</w:t>
      </w:r>
      <w:r w:rsidRPr="00771400">
        <w:rPr>
          <w:rFonts w:ascii="宋体" w:eastAsia="宋体" w:hAnsi="宋体"/>
          <w:sz w:val="24"/>
          <w:szCs w:val="24"/>
        </w:rPr>
        <w:t>.</w:t>
      </w:r>
      <w:r w:rsidRPr="00771400">
        <w:rPr>
          <w:rFonts w:ascii="宋体" w:eastAsia="宋体" w:hAnsi="宋体" w:hint="eastAsia"/>
          <w:sz w:val="24"/>
          <w:szCs w:val="24"/>
        </w:rPr>
        <w:t>骚扰和（儿童）虐待犯罪威胁：网络骚扰是元宇宙面临的又一严峻问题。根据国际计划组织2020年的调查，高达58%的女性曾经遭受过在线骚扰。</w:t>
      </w:r>
      <w:r w:rsidRPr="00771400">
        <w:rPr>
          <w:rFonts w:ascii="宋体" w:eastAsia="宋体" w:hAnsi="宋体" w:hint="eastAsia"/>
          <w:sz w:val="24"/>
          <w:szCs w:val="24"/>
          <w:vertAlign w:val="superscript"/>
        </w:rPr>
        <w:t>[</w:t>
      </w:r>
      <w:r w:rsidRPr="00771400">
        <w:rPr>
          <w:rStyle w:val="ac"/>
          <w:rFonts w:ascii="宋体" w:eastAsia="宋体" w:hAnsi="宋体"/>
          <w:sz w:val="24"/>
          <w:szCs w:val="24"/>
        </w:rPr>
        <w:endnoteReference w:id="6"/>
      </w:r>
      <w:r w:rsidRPr="00771400">
        <w:rPr>
          <w:rFonts w:ascii="宋体" w:eastAsia="宋体" w:hAnsi="宋体"/>
          <w:sz w:val="24"/>
          <w:szCs w:val="24"/>
          <w:vertAlign w:val="superscript"/>
        </w:rPr>
        <w:t>]</w:t>
      </w:r>
      <w:r w:rsidRPr="00771400">
        <w:rPr>
          <w:rFonts w:ascii="宋体" w:eastAsia="宋体" w:hAnsi="宋体" w:hint="eastAsia"/>
          <w:sz w:val="24"/>
          <w:szCs w:val="24"/>
        </w:rPr>
        <w:t>最近一则报道称，有一位女性在加入Meta的Venues后不到60秒就经历了所谓的“虚拟强奸”。尽管这种虚拟经历在定义上与强奸的身体接触不同，但随着虚拟现实技术的不断进步，元宇宙愈发“沉浸式、具身化”的背景下，对于物理和虚拟之间的区分变得越来越困难。此外，元宇宙也可能成为在线性虐待的理想场所，给儿童提供了与</w:t>
      </w:r>
      <w:proofErr w:type="gramStart"/>
      <w:r w:rsidRPr="00771400">
        <w:rPr>
          <w:rFonts w:ascii="宋体" w:eastAsia="宋体" w:hAnsi="宋体" w:hint="eastAsia"/>
          <w:sz w:val="24"/>
          <w:szCs w:val="24"/>
        </w:rPr>
        <w:t>性侵者</w:t>
      </w:r>
      <w:proofErr w:type="gramEnd"/>
      <w:r w:rsidRPr="00771400">
        <w:rPr>
          <w:rFonts w:ascii="宋体" w:eastAsia="宋体" w:hAnsi="宋体" w:hint="eastAsia"/>
          <w:sz w:val="24"/>
          <w:szCs w:val="24"/>
        </w:rPr>
        <w:t>互动的机会，而且这种互动可以在不离开虚拟环境的情况下发生。在元宇宙中，犯罪分子可能无需说服儿童提供个人信息，就能完成整个诱骗过程。此外，由于难以区分成年人和儿童的虚拟身份，儿童很难知道他们在与谁交谈，这给诱骗和性剥削行为创造了危险环境。</w:t>
      </w:r>
    </w:p>
    <w:p w14:paraId="39CE42AD" w14:textId="77777777" w:rsidR="00BB171E" w:rsidRPr="00771400" w:rsidRDefault="00000000" w:rsidP="007F5ED5">
      <w:pPr>
        <w:adjustRightInd w:val="0"/>
        <w:snapToGrid w:val="0"/>
        <w:spacing w:line="400" w:lineRule="exact"/>
        <w:ind w:firstLineChars="200" w:firstLine="480"/>
        <w:rPr>
          <w:rFonts w:ascii="宋体" w:eastAsia="宋体" w:hAnsi="宋体"/>
          <w:sz w:val="24"/>
          <w:szCs w:val="24"/>
        </w:rPr>
      </w:pPr>
      <w:r w:rsidRPr="00771400">
        <w:rPr>
          <w:rFonts w:ascii="宋体" w:eastAsia="宋体" w:hAnsi="宋体" w:hint="eastAsia"/>
          <w:sz w:val="24"/>
          <w:szCs w:val="24"/>
        </w:rPr>
        <w:t>4</w:t>
      </w:r>
      <w:r w:rsidRPr="00771400">
        <w:rPr>
          <w:rFonts w:ascii="宋体" w:eastAsia="宋体" w:hAnsi="宋体"/>
          <w:sz w:val="24"/>
          <w:szCs w:val="24"/>
        </w:rPr>
        <w:t>.</w:t>
      </w:r>
      <w:r w:rsidRPr="00771400">
        <w:rPr>
          <w:rFonts w:ascii="宋体" w:eastAsia="宋体" w:hAnsi="宋体" w:hint="eastAsia"/>
          <w:sz w:val="24"/>
          <w:szCs w:val="24"/>
        </w:rPr>
        <w:t>恐怖主义威胁：恐怖分子利用元宇宙的新技术来推进和组织恐怖活动。他们可以利用元宇宙进行宣传、招募和培训，针对脆弱人群，定制信息以实现极端活动。随着沉浸式技术和相关数据的出现，恐怖分子能够更有效地传播宣传信息和招募成员。元宇宙的逼真环境也为恐怖分子提供了更有用的培训环境，甚至可能用于军事侦察和规划。另一方面，元宇宙也可能被滥用，使用户可以创建虚拟</w:t>
      </w:r>
      <w:r w:rsidRPr="00771400">
        <w:rPr>
          <w:rFonts w:ascii="宋体" w:eastAsia="宋体" w:hAnsi="宋体" w:hint="eastAsia"/>
          <w:sz w:val="24"/>
          <w:szCs w:val="24"/>
        </w:rPr>
        <w:lastRenderedPageBreak/>
        <w:t>世界，如虚拟的哈里发国或白人至上主义国家，违反现实世界的法律和价值观。这些虚拟世界的成员遵从极端主义思想行事。这种情况将为极端主义者创造一个真实的平行世界，破坏现有法治秩序和主流价值观。此外，这样的虚拟空间还为招募恐怖主义活动的人提供了理想环境，完成恐怖主义从虚拟世界向现实世界的蔓延扩散。</w:t>
      </w:r>
    </w:p>
    <w:p w14:paraId="38E0B872" w14:textId="77777777" w:rsidR="00BB171E" w:rsidRPr="00771400" w:rsidRDefault="00000000" w:rsidP="007F5ED5">
      <w:pPr>
        <w:adjustRightInd w:val="0"/>
        <w:snapToGrid w:val="0"/>
        <w:spacing w:line="400" w:lineRule="exact"/>
        <w:ind w:firstLineChars="200" w:firstLine="480"/>
        <w:rPr>
          <w:rFonts w:ascii="宋体" w:eastAsia="宋体" w:hAnsi="宋体"/>
          <w:sz w:val="24"/>
          <w:szCs w:val="24"/>
        </w:rPr>
      </w:pPr>
      <w:r w:rsidRPr="00771400">
        <w:rPr>
          <w:rFonts w:ascii="宋体" w:eastAsia="宋体" w:hAnsi="宋体" w:hint="eastAsia"/>
          <w:sz w:val="24"/>
          <w:szCs w:val="24"/>
        </w:rPr>
        <w:t>鉴于此，公安机关首先应建立与元宇宙平台和相关技术公司的紧密合作关系，共享情报信息，及时了解犯罪活动的趋势和模式。这样可以更好地预测和预防犯罪行为，并制定相应的对策；其次应与相关部门合作，制定适用于元宇宙环境的法律框架和政策，以确保在元宇宙中的活动符合法律和伦理标准。这些法律框架可以包括对身份窃取、金融犯罪、网络骚扰和虐待等犯罪行为的明确定义和处罚措施；同时由于元宇宙是全球性的虚拟空间，犯罪活动也可能跨越国界。因此，公安机关需要与国际执法机构加强合作，共享情报信息；最后公安机关应与平台提供者合作，建立有效的审查和监管机制，确保元宇宙平台上的内容和交易符合法律规定。这包括检测和阻止恐怖主义宣传、色情内容、欺诈行为等违法活动，并追踪和冻结涉及犯罪的资金流动。</w:t>
      </w:r>
    </w:p>
    <w:p w14:paraId="2010BFD6" w14:textId="77777777" w:rsidR="00BB171E" w:rsidRPr="00771400" w:rsidRDefault="00000000" w:rsidP="007F5ED5">
      <w:pPr>
        <w:adjustRightInd w:val="0"/>
        <w:snapToGrid w:val="0"/>
        <w:spacing w:line="400" w:lineRule="exact"/>
        <w:ind w:firstLineChars="200" w:firstLine="480"/>
        <w:rPr>
          <w:rFonts w:ascii="宋体" w:eastAsia="宋体" w:hAnsi="宋体"/>
          <w:sz w:val="24"/>
          <w:szCs w:val="24"/>
        </w:rPr>
      </w:pPr>
      <w:r w:rsidRPr="00771400">
        <w:rPr>
          <w:rFonts w:ascii="宋体" w:eastAsia="宋体" w:hAnsi="宋体" w:hint="eastAsia"/>
          <w:sz w:val="24"/>
          <w:szCs w:val="24"/>
        </w:rPr>
        <w:t>总的来说，公安机关需要充分认识到元宇宙带来的犯罪威胁，并积极采取措施来应对。这需要整合技术手段、法律框架、国际合作和公众教育，以保障公民在元宇宙中的安全和权益。</w:t>
      </w:r>
    </w:p>
    <w:p w14:paraId="3D9C4717" w14:textId="77777777" w:rsidR="00BB171E" w:rsidRPr="00771400" w:rsidRDefault="00000000" w:rsidP="007F5ED5">
      <w:pPr>
        <w:adjustRightInd w:val="0"/>
        <w:snapToGrid w:val="0"/>
        <w:spacing w:line="400" w:lineRule="exact"/>
        <w:ind w:firstLineChars="200" w:firstLine="482"/>
        <w:rPr>
          <w:rFonts w:ascii="宋体" w:eastAsia="宋体" w:hAnsi="宋体"/>
          <w:b/>
          <w:bCs/>
          <w:sz w:val="24"/>
          <w:szCs w:val="24"/>
        </w:rPr>
      </w:pPr>
      <w:r w:rsidRPr="00771400">
        <w:rPr>
          <w:rFonts w:ascii="宋体" w:eastAsia="宋体" w:hAnsi="宋体" w:hint="eastAsia"/>
          <w:b/>
          <w:bCs/>
          <w:sz w:val="24"/>
          <w:szCs w:val="24"/>
        </w:rPr>
        <w:t>（二）</w:t>
      </w:r>
      <w:r w:rsidRPr="00771400">
        <w:rPr>
          <w:rFonts w:ascii="宋体" w:eastAsia="宋体" w:hAnsi="宋体"/>
          <w:b/>
          <w:bCs/>
          <w:sz w:val="24"/>
          <w:szCs w:val="24"/>
        </w:rPr>
        <w:t>新时代治安管理、社会监控的增效手段</w:t>
      </w:r>
    </w:p>
    <w:p w14:paraId="2F6008BC" w14:textId="77777777" w:rsidR="00BB171E" w:rsidRPr="00771400" w:rsidRDefault="00000000" w:rsidP="007F5ED5">
      <w:pPr>
        <w:widowControl/>
        <w:adjustRightInd w:val="0"/>
        <w:snapToGrid w:val="0"/>
        <w:spacing w:line="400" w:lineRule="exact"/>
        <w:ind w:firstLineChars="200" w:firstLine="480"/>
        <w:rPr>
          <w:rFonts w:ascii="宋体" w:eastAsia="宋体" w:hAnsi="宋体"/>
          <w:sz w:val="24"/>
          <w:szCs w:val="24"/>
        </w:rPr>
      </w:pPr>
      <w:r w:rsidRPr="00771400">
        <w:rPr>
          <w:rFonts w:ascii="宋体" w:eastAsia="宋体" w:hAnsi="宋体" w:hint="eastAsia"/>
          <w:sz w:val="24"/>
          <w:szCs w:val="24"/>
        </w:rPr>
        <w:t>随着社会的发展，人口的增长和城市化的加速，传统的治安管理方式和监控手段已经无法满足现代城市治安管理和社会监控的需要。在元宇宙概念广泛传播之前，许多国家和地区都已经开始投资在线执法技术应用。如，挪威自2015年开始建立其在线存在，现在每个地区都有“</w:t>
      </w:r>
      <w:proofErr w:type="spellStart"/>
      <w:r w:rsidRPr="00771400">
        <w:rPr>
          <w:rFonts w:ascii="宋体" w:eastAsia="宋体" w:hAnsi="宋体" w:hint="eastAsia"/>
          <w:sz w:val="24"/>
          <w:szCs w:val="24"/>
        </w:rPr>
        <w:t>Nettpatrulje</w:t>
      </w:r>
      <w:proofErr w:type="spellEnd"/>
      <w:r w:rsidRPr="00771400">
        <w:rPr>
          <w:rFonts w:ascii="宋体" w:eastAsia="宋体" w:hAnsi="宋体" w:hint="eastAsia"/>
          <w:sz w:val="24"/>
          <w:szCs w:val="24"/>
        </w:rPr>
        <w:t>”(网络巡逻）。如同国内兴起的许多政务公众号在线直播执法一样，挪威在</w:t>
      </w:r>
      <w:proofErr w:type="spellStart"/>
      <w:r w:rsidRPr="00771400">
        <w:rPr>
          <w:rFonts w:ascii="宋体" w:eastAsia="宋体" w:hAnsi="宋体" w:hint="eastAsia"/>
          <w:sz w:val="24"/>
          <w:szCs w:val="24"/>
        </w:rPr>
        <w:t>Tiktok</w:t>
      </w:r>
      <w:proofErr w:type="spellEnd"/>
      <w:r w:rsidRPr="00771400">
        <w:rPr>
          <w:rFonts w:ascii="宋体" w:eastAsia="宋体" w:hAnsi="宋体" w:hint="eastAsia"/>
          <w:sz w:val="24"/>
          <w:szCs w:val="24"/>
        </w:rPr>
        <w:t>上的@politives拥有509,000个关注者。此外，挪威一直在积极与欧洲其他执法机构分享他们的知识。</w:t>
      </w:r>
      <w:r w:rsidRPr="00771400">
        <w:rPr>
          <w:rFonts w:ascii="宋体" w:eastAsia="宋体" w:hAnsi="宋体" w:hint="eastAsia"/>
          <w:sz w:val="24"/>
          <w:szCs w:val="24"/>
          <w:vertAlign w:val="superscript"/>
        </w:rPr>
        <w:t>[</w:t>
      </w:r>
      <w:r w:rsidRPr="00771400">
        <w:rPr>
          <w:rStyle w:val="ac"/>
          <w:rFonts w:ascii="宋体" w:eastAsia="宋体" w:hAnsi="宋体"/>
          <w:sz w:val="24"/>
          <w:szCs w:val="24"/>
        </w:rPr>
        <w:endnoteReference w:id="7"/>
      </w:r>
      <w:r w:rsidRPr="00771400">
        <w:rPr>
          <w:rFonts w:ascii="宋体" w:eastAsia="宋体" w:hAnsi="宋体"/>
          <w:sz w:val="24"/>
          <w:szCs w:val="24"/>
          <w:vertAlign w:val="superscript"/>
        </w:rPr>
        <w:t>]</w:t>
      </w:r>
      <w:r w:rsidRPr="00771400">
        <w:rPr>
          <w:rFonts w:ascii="宋体" w:eastAsia="宋体" w:hAnsi="宋体" w:hint="eastAsia"/>
          <w:sz w:val="24"/>
          <w:szCs w:val="24"/>
        </w:rPr>
        <w:t>元宇宙作为一个虚拟世界，具有高度自由度和灵活性，可以提供更加先进和高效的治安管理和社会监控手段。元宇宙技术的应用可以通过建立虚拟社区来实现对公共空间的实时监控和管理，提高治安管理的效率和精准度。</w:t>
      </w:r>
    </w:p>
    <w:p w14:paraId="123BE3CD" w14:textId="77777777" w:rsidR="00BB171E" w:rsidRPr="00771400" w:rsidRDefault="00000000" w:rsidP="007F5ED5">
      <w:pPr>
        <w:adjustRightInd w:val="0"/>
        <w:snapToGrid w:val="0"/>
        <w:spacing w:line="400" w:lineRule="exact"/>
        <w:ind w:firstLineChars="200" w:firstLine="480"/>
        <w:rPr>
          <w:rFonts w:ascii="宋体" w:eastAsia="宋体" w:hAnsi="宋体"/>
          <w:sz w:val="24"/>
          <w:szCs w:val="24"/>
        </w:rPr>
      </w:pPr>
      <w:r w:rsidRPr="00771400">
        <w:rPr>
          <w:rFonts w:ascii="宋体" w:eastAsia="宋体" w:hAnsi="宋体" w:hint="eastAsia"/>
          <w:sz w:val="24"/>
          <w:szCs w:val="24"/>
        </w:rPr>
        <w:t>元宇宙中的虚拟社区可以模拟真实城市的公共空间，并利用智能监控技术对其进行实时监控。通过在元宇宙中建立虚拟街道、公园和商场等场景，公安机关可以使用高分辨率摄像头和传感器来监测这些区域的活动。这种实时监控能够帮助警方快速发现并及时应对突发事件、违法行为和紧急情况。在模拟真实城市的</w:t>
      </w:r>
      <w:r w:rsidRPr="00771400">
        <w:rPr>
          <w:rFonts w:ascii="宋体" w:eastAsia="宋体" w:hAnsi="宋体" w:hint="eastAsia"/>
          <w:sz w:val="24"/>
          <w:szCs w:val="24"/>
        </w:rPr>
        <w:lastRenderedPageBreak/>
        <w:t>虚拟社区的背景下，公安机关可以创建虚拟警务巡逻队伍，扮演虚拟警察或巡逻员的角色。他们可以与虚拟居民进行互动、收集情报，并处理违法行为，并在需要时在虚拟社区中进行巡逻和应急响应。这种虚拟巡逻和执法方式可以提供更高效和精准的治安管理，同时降低了现实世界中的风险和成本。这种虚拟警务巡逻可以提高警员的应对能力和处置效率，减少实际巡逻的人力和资源成本。通过收集大量的数据，例如行为模式、社交互动和交易记录等分析虚拟社区中的用户活动、</w:t>
      </w:r>
      <w:proofErr w:type="gramStart"/>
      <w:r w:rsidRPr="00771400">
        <w:rPr>
          <w:rFonts w:ascii="宋体" w:eastAsia="宋体" w:hAnsi="宋体" w:hint="eastAsia"/>
          <w:sz w:val="24"/>
          <w:szCs w:val="24"/>
        </w:rPr>
        <w:t>交互和</w:t>
      </w:r>
      <w:proofErr w:type="gramEnd"/>
      <w:r w:rsidRPr="00771400">
        <w:rPr>
          <w:rFonts w:ascii="宋体" w:eastAsia="宋体" w:hAnsi="宋体" w:hint="eastAsia"/>
          <w:sz w:val="24"/>
          <w:szCs w:val="24"/>
        </w:rPr>
        <w:t>社交网络数据，警方可以发现潜在的犯罪线索和犯罪组织，制定更加有效的应对策略，提前采取措施预防犯罪事件的发生，为打击犯罪提供重要情报支持。</w:t>
      </w:r>
    </w:p>
    <w:p w14:paraId="1E9ED83C" w14:textId="77777777" w:rsidR="00BB171E" w:rsidRPr="00771400" w:rsidRDefault="00000000" w:rsidP="007F5ED5">
      <w:pPr>
        <w:adjustRightInd w:val="0"/>
        <w:snapToGrid w:val="0"/>
        <w:spacing w:line="400" w:lineRule="exact"/>
        <w:ind w:firstLineChars="200" w:firstLine="482"/>
        <w:rPr>
          <w:rFonts w:ascii="宋体" w:eastAsia="宋体" w:hAnsi="宋体"/>
          <w:b/>
          <w:bCs/>
          <w:sz w:val="24"/>
          <w:szCs w:val="24"/>
        </w:rPr>
      </w:pPr>
      <w:r w:rsidRPr="00771400">
        <w:rPr>
          <w:rFonts w:ascii="宋体" w:eastAsia="宋体" w:hAnsi="宋体" w:hint="eastAsia"/>
          <w:b/>
          <w:bCs/>
          <w:sz w:val="24"/>
          <w:szCs w:val="24"/>
        </w:rPr>
        <w:t>（三）</w:t>
      </w:r>
      <w:r w:rsidRPr="00771400">
        <w:rPr>
          <w:rFonts w:ascii="宋体" w:eastAsia="宋体" w:hAnsi="宋体"/>
          <w:b/>
          <w:bCs/>
          <w:sz w:val="24"/>
          <w:szCs w:val="24"/>
        </w:rPr>
        <w:t>新时代科学决策、精确预警的重要依托</w:t>
      </w:r>
    </w:p>
    <w:p w14:paraId="4EDA4871" w14:textId="77777777" w:rsidR="00BB171E" w:rsidRPr="00771400" w:rsidRDefault="00000000" w:rsidP="007F5ED5">
      <w:pPr>
        <w:adjustRightInd w:val="0"/>
        <w:snapToGrid w:val="0"/>
        <w:spacing w:line="400" w:lineRule="exact"/>
        <w:ind w:firstLineChars="200" w:firstLine="480"/>
        <w:rPr>
          <w:rFonts w:ascii="宋体" w:eastAsia="宋体" w:hAnsi="宋体"/>
          <w:sz w:val="24"/>
          <w:szCs w:val="24"/>
        </w:rPr>
      </w:pPr>
      <w:r w:rsidRPr="00771400">
        <w:rPr>
          <w:rFonts w:ascii="宋体" w:eastAsia="宋体" w:hAnsi="宋体" w:hint="eastAsia"/>
          <w:sz w:val="24"/>
          <w:szCs w:val="24"/>
        </w:rPr>
        <w:t>1</w:t>
      </w:r>
      <w:r w:rsidRPr="00771400">
        <w:rPr>
          <w:rFonts w:ascii="宋体" w:eastAsia="宋体" w:hAnsi="宋体"/>
          <w:sz w:val="24"/>
          <w:szCs w:val="24"/>
        </w:rPr>
        <w:t>.</w:t>
      </w:r>
      <w:r w:rsidRPr="00771400">
        <w:rPr>
          <w:rFonts w:ascii="宋体" w:eastAsia="宋体" w:hAnsi="宋体" w:hint="eastAsia"/>
          <w:sz w:val="24"/>
          <w:szCs w:val="24"/>
        </w:rPr>
        <w:t>决策预警数据汇集：在新时代，元宇宙作为一个高度虚拟化和数字化的平台，有望提升科学决策和精确预警水平。整合了多种数据和信息源的元宇宙，为公安机关提供了广泛而全面的情报来源。通过实时获取的各类数据，如视频监控、传感器数据和社交媒体信息等，经过智能分析和算法处理后，能够为公安机关提供准确的情报支持，进行高效的犯罪行为的识别和分析。此外，元宇宙利用大数据分析和人工智能技术，能够对社会经济发展、自然环境、人口流动等方面的数据进行深度分析。这为公安机关制定科学的战略决策和规划提供了重要依托。</w:t>
      </w:r>
    </w:p>
    <w:p w14:paraId="2719FE4E" w14:textId="77777777" w:rsidR="00BB171E" w:rsidRPr="00771400" w:rsidRDefault="00000000" w:rsidP="007F5ED5">
      <w:pPr>
        <w:adjustRightInd w:val="0"/>
        <w:snapToGrid w:val="0"/>
        <w:spacing w:line="400" w:lineRule="exact"/>
        <w:ind w:firstLineChars="200" w:firstLine="480"/>
        <w:rPr>
          <w:rFonts w:ascii="宋体" w:eastAsia="宋体" w:hAnsi="宋体"/>
          <w:sz w:val="24"/>
          <w:szCs w:val="24"/>
        </w:rPr>
      </w:pPr>
      <w:r w:rsidRPr="00771400">
        <w:rPr>
          <w:rFonts w:ascii="宋体" w:eastAsia="宋体" w:hAnsi="宋体" w:hint="eastAsia"/>
          <w:sz w:val="24"/>
          <w:szCs w:val="24"/>
        </w:rPr>
        <w:t>2</w:t>
      </w:r>
      <w:r w:rsidRPr="00771400">
        <w:rPr>
          <w:rFonts w:ascii="宋体" w:eastAsia="宋体" w:hAnsi="宋体"/>
          <w:sz w:val="24"/>
          <w:szCs w:val="24"/>
        </w:rPr>
        <w:t>.</w:t>
      </w:r>
      <w:r w:rsidRPr="00771400">
        <w:rPr>
          <w:rFonts w:ascii="宋体" w:eastAsia="宋体" w:hAnsi="宋体" w:hint="eastAsia"/>
          <w:sz w:val="24"/>
          <w:szCs w:val="24"/>
        </w:rPr>
        <w:t>决策预警方式优化：不同于传统的公安机关区域作战，元宇宙打破了地理和时间的限制，实现了跨时空的协同作战。公安机关可以利用元宇宙平台，与其他相关部门和国际合作伙伴共享情报和信息，建立虚拟的跨界协作平台，建立与其他执法机构、情报部门和国际合作伙伴的实时信息共享和联合行动，实现不同地区和国家的执法机构之间的跨界协同打击犯罪。通过元宇宙中的协同工具和通信系统，执法机构可以实时交流、分享情报，共同制定行动方案，并采取联合行动打击跨国犯罪组织。</w:t>
      </w:r>
    </w:p>
    <w:p w14:paraId="2B3DB55A" w14:textId="77777777" w:rsidR="00BB171E" w:rsidRPr="00771400" w:rsidRDefault="00000000" w:rsidP="007F5ED5">
      <w:pPr>
        <w:adjustRightInd w:val="0"/>
        <w:snapToGrid w:val="0"/>
        <w:spacing w:line="400" w:lineRule="exact"/>
        <w:ind w:firstLineChars="200" w:firstLine="480"/>
        <w:rPr>
          <w:rFonts w:ascii="宋体" w:eastAsia="宋体" w:hAnsi="宋体"/>
          <w:sz w:val="24"/>
          <w:szCs w:val="24"/>
        </w:rPr>
      </w:pPr>
      <w:r w:rsidRPr="00771400">
        <w:rPr>
          <w:rFonts w:ascii="宋体" w:eastAsia="宋体" w:hAnsi="宋体" w:hint="eastAsia"/>
          <w:sz w:val="24"/>
          <w:szCs w:val="24"/>
        </w:rPr>
        <w:t>3</w:t>
      </w:r>
      <w:r w:rsidRPr="00771400">
        <w:rPr>
          <w:rFonts w:ascii="宋体" w:eastAsia="宋体" w:hAnsi="宋体"/>
          <w:sz w:val="24"/>
          <w:szCs w:val="24"/>
        </w:rPr>
        <w:t>.</w:t>
      </w:r>
      <w:r w:rsidRPr="00771400">
        <w:rPr>
          <w:rFonts w:ascii="宋体" w:eastAsia="宋体" w:hAnsi="宋体" w:hint="eastAsia"/>
          <w:sz w:val="24"/>
          <w:szCs w:val="24"/>
        </w:rPr>
        <w:t>决策预警能力提升：构建虚拟培训和模拟演练的平台，可以帮助警察和执法人员提升应对危机和处理紧急情况的能力。在虚拟环境中，公安人员可以进行各类实战场景的模拟，包括恐怖袭击、人质救援、火灾事故等。他们可以通过与虚拟环境中的对象进行互动、制定战术，磨练技能和反应能力。这种虚拟培训和模拟演练能够帮助公安人员熟悉复杂的情境，提高应对危机的决策能力和行动效率，从而更好地保护公众安全。</w:t>
      </w:r>
    </w:p>
    <w:p w14:paraId="79630E51" w14:textId="77777777" w:rsidR="00BB171E" w:rsidRPr="00771400" w:rsidRDefault="00000000" w:rsidP="007F5ED5">
      <w:pPr>
        <w:adjustRightInd w:val="0"/>
        <w:snapToGrid w:val="0"/>
        <w:spacing w:line="400" w:lineRule="exact"/>
        <w:ind w:firstLineChars="200" w:firstLine="480"/>
        <w:rPr>
          <w:rFonts w:ascii="宋体" w:eastAsia="宋体" w:hAnsi="宋体"/>
          <w:sz w:val="24"/>
          <w:szCs w:val="24"/>
        </w:rPr>
      </w:pPr>
      <w:r w:rsidRPr="00771400">
        <w:rPr>
          <w:rFonts w:ascii="宋体" w:eastAsia="宋体" w:hAnsi="宋体" w:hint="eastAsia"/>
          <w:sz w:val="24"/>
          <w:szCs w:val="24"/>
        </w:rPr>
        <w:t>元宇宙为公安机关带来了新时代科学决策和精确预警的重要依托。它提供了丰富的情报来源、支持科学决策、促进跨时空协同作战，并构建智能化的执法和</w:t>
      </w:r>
      <w:r w:rsidRPr="00771400">
        <w:rPr>
          <w:rFonts w:ascii="宋体" w:eastAsia="宋体" w:hAnsi="宋体" w:hint="eastAsia"/>
          <w:sz w:val="24"/>
          <w:szCs w:val="24"/>
        </w:rPr>
        <w:lastRenderedPageBreak/>
        <w:t>预警系统。这些都为公安机关提供了更强大的能力，以应对日益复杂的安全挑战和维护社会秩序的需要。</w:t>
      </w:r>
    </w:p>
    <w:p w14:paraId="68292459" w14:textId="77777777" w:rsidR="00BB171E" w:rsidRPr="00771400" w:rsidRDefault="00000000" w:rsidP="007F5ED5">
      <w:pPr>
        <w:adjustRightInd w:val="0"/>
        <w:snapToGrid w:val="0"/>
        <w:spacing w:line="400" w:lineRule="exact"/>
        <w:ind w:firstLineChars="200" w:firstLine="482"/>
        <w:rPr>
          <w:rFonts w:ascii="宋体" w:eastAsia="宋体" w:hAnsi="宋体"/>
          <w:b/>
          <w:bCs/>
          <w:sz w:val="24"/>
          <w:szCs w:val="24"/>
        </w:rPr>
      </w:pPr>
      <w:r w:rsidRPr="00771400">
        <w:rPr>
          <w:rFonts w:ascii="宋体" w:eastAsia="宋体" w:hAnsi="宋体" w:hint="eastAsia"/>
          <w:b/>
          <w:bCs/>
          <w:sz w:val="24"/>
          <w:szCs w:val="24"/>
        </w:rPr>
        <w:t>（四）</w:t>
      </w:r>
      <w:r w:rsidRPr="00771400">
        <w:rPr>
          <w:rFonts w:ascii="宋体" w:eastAsia="宋体" w:hAnsi="宋体"/>
          <w:b/>
          <w:bCs/>
          <w:sz w:val="24"/>
          <w:szCs w:val="24"/>
        </w:rPr>
        <w:t>元宇宙时代警务智能化变革的必要途径</w:t>
      </w:r>
    </w:p>
    <w:p w14:paraId="0D644BF8" w14:textId="77777777" w:rsidR="00BB171E" w:rsidRPr="00771400" w:rsidRDefault="00000000" w:rsidP="007F5ED5">
      <w:pPr>
        <w:adjustRightInd w:val="0"/>
        <w:snapToGrid w:val="0"/>
        <w:spacing w:line="400" w:lineRule="exact"/>
        <w:ind w:firstLineChars="200" w:firstLine="480"/>
        <w:rPr>
          <w:rFonts w:ascii="宋体" w:eastAsia="宋体" w:hAnsi="宋体"/>
          <w:sz w:val="24"/>
          <w:szCs w:val="24"/>
        </w:rPr>
      </w:pPr>
      <w:r w:rsidRPr="00771400">
        <w:rPr>
          <w:rFonts w:ascii="宋体" w:eastAsia="宋体" w:hAnsi="宋体" w:hint="eastAsia"/>
          <w:sz w:val="24"/>
          <w:szCs w:val="24"/>
        </w:rPr>
        <w:t>元宇宙技术的应用是公安部门实现警务智能化的必要途径。在元宇宙时代，警务工作不再局限于传统的警务实践，而是需要通过大数据分析和智能化算法来实现智能化的处理和应对。通过元宇宙技术的应用，公安部门可以建立智能化的警务系统，实现对大规模公共安全事件的快速响应和处置，同时也能够提高警务工作的效率和精度，为公安工作的现代化和智能化转型提供有力支持。在元宇宙时代，为适应社会的快速发展和复杂多变的安全挑战，其警务变革将着重于一下几点：</w:t>
      </w:r>
    </w:p>
    <w:p w14:paraId="5BC31034" w14:textId="77777777" w:rsidR="00BB171E" w:rsidRPr="00771400" w:rsidRDefault="00000000" w:rsidP="007F5ED5">
      <w:pPr>
        <w:adjustRightInd w:val="0"/>
        <w:snapToGrid w:val="0"/>
        <w:spacing w:line="400" w:lineRule="exact"/>
        <w:ind w:firstLineChars="200" w:firstLine="480"/>
        <w:rPr>
          <w:rFonts w:ascii="宋体" w:eastAsia="宋体" w:hAnsi="宋体"/>
          <w:sz w:val="24"/>
          <w:szCs w:val="24"/>
        </w:rPr>
      </w:pPr>
      <w:r w:rsidRPr="00771400">
        <w:rPr>
          <w:rFonts w:ascii="宋体" w:eastAsia="宋体" w:hAnsi="宋体" w:hint="eastAsia"/>
          <w:sz w:val="24"/>
          <w:szCs w:val="24"/>
        </w:rPr>
        <w:t>1</w:t>
      </w:r>
      <w:r w:rsidRPr="00771400">
        <w:rPr>
          <w:rFonts w:ascii="宋体" w:eastAsia="宋体" w:hAnsi="宋体"/>
          <w:sz w:val="24"/>
          <w:szCs w:val="24"/>
        </w:rPr>
        <w:t>.</w:t>
      </w:r>
      <w:r w:rsidRPr="00771400">
        <w:rPr>
          <w:rFonts w:ascii="宋体" w:eastAsia="宋体" w:hAnsi="宋体" w:hint="eastAsia"/>
          <w:sz w:val="24"/>
          <w:szCs w:val="24"/>
        </w:rPr>
        <w:t>数据整合与分析：元宇宙时代产生了海量的数据，包括社交媒体信息、视频监控记录、物联网设备数据等。警务部门需要整合和分析这些数据，利用大数据分析和人工智能技术提取有用信息，以便更好地了解犯罪模式、预测犯罪趋势和制定相应的反应措施。</w:t>
      </w:r>
    </w:p>
    <w:p w14:paraId="6551940C" w14:textId="77777777" w:rsidR="00BB171E" w:rsidRPr="00771400" w:rsidRDefault="00000000" w:rsidP="007F5ED5">
      <w:pPr>
        <w:adjustRightInd w:val="0"/>
        <w:snapToGrid w:val="0"/>
        <w:spacing w:line="400" w:lineRule="exact"/>
        <w:ind w:firstLineChars="200" w:firstLine="480"/>
        <w:rPr>
          <w:rFonts w:ascii="宋体" w:eastAsia="宋体" w:hAnsi="宋体"/>
          <w:sz w:val="24"/>
          <w:szCs w:val="24"/>
        </w:rPr>
      </w:pPr>
      <w:r w:rsidRPr="00771400">
        <w:rPr>
          <w:rFonts w:ascii="宋体" w:eastAsia="宋体" w:hAnsi="宋体" w:hint="eastAsia"/>
          <w:sz w:val="24"/>
          <w:szCs w:val="24"/>
        </w:rPr>
        <w:t>2</w:t>
      </w:r>
      <w:r w:rsidRPr="00771400">
        <w:rPr>
          <w:rFonts w:ascii="宋体" w:eastAsia="宋体" w:hAnsi="宋体"/>
          <w:sz w:val="24"/>
          <w:szCs w:val="24"/>
        </w:rPr>
        <w:t>.</w:t>
      </w:r>
      <w:r w:rsidRPr="00771400">
        <w:rPr>
          <w:rFonts w:ascii="宋体" w:eastAsia="宋体" w:hAnsi="宋体" w:hint="eastAsia"/>
          <w:sz w:val="24"/>
          <w:szCs w:val="24"/>
        </w:rPr>
        <w:t>智能化指挥调度：通过元宇宙技术，警务部门可以实现智能化的指挥调度系统。这种系统可以实时监测和分析警务资源的分布和利用情况，根据需要快速调动力量，优化资源配置，提高警务行动的响应速度和效率。</w:t>
      </w:r>
    </w:p>
    <w:p w14:paraId="05A9858D" w14:textId="77777777" w:rsidR="00BB171E" w:rsidRPr="00771400" w:rsidRDefault="00000000" w:rsidP="007F5ED5">
      <w:pPr>
        <w:adjustRightInd w:val="0"/>
        <w:snapToGrid w:val="0"/>
        <w:spacing w:line="400" w:lineRule="exact"/>
        <w:ind w:firstLineChars="200" w:firstLine="480"/>
        <w:rPr>
          <w:rFonts w:ascii="宋体" w:eastAsia="宋体" w:hAnsi="宋体"/>
          <w:sz w:val="24"/>
          <w:szCs w:val="24"/>
        </w:rPr>
      </w:pPr>
      <w:r w:rsidRPr="00771400">
        <w:rPr>
          <w:rFonts w:ascii="宋体" w:eastAsia="宋体" w:hAnsi="宋体" w:hint="eastAsia"/>
          <w:sz w:val="24"/>
          <w:szCs w:val="24"/>
        </w:rPr>
        <w:t>3</w:t>
      </w:r>
      <w:r w:rsidRPr="00771400">
        <w:rPr>
          <w:rFonts w:ascii="宋体" w:eastAsia="宋体" w:hAnsi="宋体"/>
          <w:sz w:val="24"/>
          <w:szCs w:val="24"/>
        </w:rPr>
        <w:t>.</w:t>
      </w:r>
      <w:r w:rsidRPr="00771400">
        <w:rPr>
          <w:rFonts w:ascii="宋体" w:eastAsia="宋体" w:hAnsi="宋体" w:hint="eastAsia"/>
          <w:sz w:val="24"/>
          <w:szCs w:val="24"/>
        </w:rPr>
        <w:t>虚拟训练与模拟演练：元宇宙提供了虚拟训练和模拟演练的平台，使警务人员能够在虚拟环境中进行真实场景的训练和演练。这种虚拟训练可以提供更加真实的体验，培养警务人员的应变能力和决策能力，提高应对复杂情况的能力。</w:t>
      </w:r>
    </w:p>
    <w:p w14:paraId="537528FF" w14:textId="77777777" w:rsidR="00BB171E" w:rsidRPr="00771400" w:rsidRDefault="00000000" w:rsidP="007F5ED5">
      <w:pPr>
        <w:adjustRightInd w:val="0"/>
        <w:snapToGrid w:val="0"/>
        <w:spacing w:line="400" w:lineRule="exact"/>
        <w:ind w:firstLineChars="200" w:firstLine="480"/>
        <w:rPr>
          <w:rFonts w:ascii="宋体" w:eastAsia="宋体" w:hAnsi="宋体"/>
          <w:sz w:val="24"/>
          <w:szCs w:val="24"/>
        </w:rPr>
      </w:pPr>
      <w:r w:rsidRPr="00771400">
        <w:rPr>
          <w:rFonts w:ascii="宋体" w:eastAsia="宋体" w:hAnsi="宋体" w:hint="eastAsia"/>
          <w:sz w:val="24"/>
          <w:szCs w:val="24"/>
        </w:rPr>
        <w:t>4</w:t>
      </w:r>
      <w:r w:rsidRPr="00771400">
        <w:rPr>
          <w:rFonts w:ascii="宋体" w:eastAsia="宋体" w:hAnsi="宋体"/>
          <w:sz w:val="24"/>
          <w:szCs w:val="24"/>
        </w:rPr>
        <w:t>.</w:t>
      </w:r>
      <w:r w:rsidRPr="00771400">
        <w:rPr>
          <w:rFonts w:ascii="宋体" w:eastAsia="宋体" w:hAnsi="宋体" w:hint="eastAsia"/>
          <w:sz w:val="24"/>
          <w:szCs w:val="24"/>
        </w:rPr>
        <w:t>创新科技应用：元宇宙时代涌现了许多创新科技，如人工智能、物联网、无人机等。警务部门可以积极应用这些技术，例如利用人工智能进行人脸识别和行为分析，利用无人机进行空中监控和巡逻，以及利用物联网设备建立智能安防系统等，提升警务工作的智能化水平。</w:t>
      </w:r>
    </w:p>
    <w:p w14:paraId="50B29002" w14:textId="77777777" w:rsidR="00BB171E" w:rsidRPr="00771400" w:rsidRDefault="00000000" w:rsidP="007F5ED5">
      <w:pPr>
        <w:adjustRightInd w:val="0"/>
        <w:snapToGrid w:val="0"/>
        <w:spacing w:line="400" w:lineRule="exact"/>
        <w:ind w:firstLineChars="200" w:firstLine="480"/>
        <w:rPr>
          <w:rFonts w:ascii="宋体" w:eastAsia="宋体" w:hAnsi="宋体"/>
          <w:sz w:val="24"/>
          <w:szCs w:val="24"/>
        </w:rPr>
      </w:pPr>
      <w:r w:rsidRPr="00771400">
        <w:rPr>
          <w:rFonts w:ascii="宋体" w:eastAsia="宋体" w:hAnsi="宋体" w:hint="eastAsia"/>
          <w:sz w:val="24"/>
          <w:szCs w:val="24"/>
        </w:rPr>
        <w:t>5</w:t>
      </w:r>
      <w:r w:rsidRPr="00771400">
        <w:rPr>
          <w:rFonts w:ascii="宋体" w:eastAsia="宋体" w:hAnsi="宋体"/>
          <w:sz w:val="24"/>
          <w:szCs w:val="24"/>
        </w:rPr>
        <w:t>.</w:t>
      </w:r>
      <w:r w:rsidRPr="00771400">
        <w:rPr>
          <w:rFonts w:ascii="宋体" w:eastAsia="宋体" w:hAnsi="宋体" w:hint="eastAsia"/>
          <w:sz w:val="24"/>
          <w:szCs w:val="24"/>
        </w:rPr>
        <w:t>跨界合作与信息共享：元宇宙时代打破了信息壁垒和地理边界，警务部门可以与其他执法机构、情报部门以及社会各界在元宇宙中进行跨界合作和信息共享。这种合作与共享能够加强警务部门的综合打击能力，提高信息的及时性和准确性。</w:t>
      </w:r>
    </w:p>
    <w:p w14:paraId="6D4B809B" w14:textId="77777777" w:rsidR="00BB171E" w:rsidRDefault="00000000" w:rsidP="007F5ED5">
      <w:pPr>
        <w:adjustRightInd w:val="0"/>
        <w:snapToGrid w:val="0"/>
        <w:spacing w:line="400" w:lineRule="exact"/>
        <w:ind w:firstLineChars="200" w:firstLine="480"/>
        <w:rPr>
          <w:rFonts w:ascii="宋体" w:eastAsia="宋体" w:hAnsi="宋体"/>
          <w:sz w:val="24"/>
          <w:szCs w:val="24"/>
        </w:rPr>
      </w:pPr>
      <w:r w:rsidRPr="00771400">
        <w:rPr>
          <w:rFonts w:ascii="宋体" w:eastAsia="宋体" w:hAnsi="宋体" w:hint="eastAsia"/>
          <w:sz w:val="24"/>
          <w:szCs w:val="24"/>
        </w:rPr>
        <w:t>通过以上途径，元宇宙时代的警务智能化变革可以帮助警务部门更好地应对安全挑战，提升治安管理和犯罪打击的效率和准确性，为社会的安全和稳定</w:t>
      </w:r>
      <w:proofErr w:type="gramStart"/>
      <w:r w:rsidRPr="00771400">
        <w:rPr>
          <w:rFonts w:ascii="宋体" w:eastAsia="宋体" w:hAnsi="宋体" w:hint="eastAsia"/>
          <w:sz w:val="24"/>
          <w:szCs w:val="24"/>
        </w:rPr>
        <w:t>作出</w:t>
      </w:r>
      <w:proofErr w:type="gramEnd"/>
      <w:r w:rsidRPr="00771400">
        <w:rPr>
          <w:rFonts w:ascii="宋体" w:eastAsia="宋体" w:hAnsi="宋体" w:hint="eastAsia"/>
          <w:sz w:val="24"/>
          <w:szCs w:val="24"/>
        </w:rPr>
        <w:t>更大的贡献。</w:t>
      </w:r>
    </w:p>
    <w:p w14:paraId="53053CF5" w14:textId="77777777" w:rsidR="00141F0E" w:rsidRPr="00771400" w:rsidRDefault="00141F0E" w:rsidP="007F5ED5">
      <w:pPr>
        <w:adjustRightInd w:val="0"/>
        <w:snapToGrid w:val="0"/>
        <w:spacing w:line="400" w:lineRule="exact"/>
        <w:ind w:firstLineChars="200" w:firstLine="480"/>
        <w:rPr>
          <w:rFonts w:ascii="宋体" w:eastAsia="宋体" w:hAnsi="宋体" w:hint="eastAsia"/>
          <w:sz w:val="24"/>
          <w:szCs w:val="24"/>
        </w:rPr>
      </w:pPr>
    </w:p>
    <w:p w14:paraId="04919906" w14:textId="77777777" w:rsidR="00BB171E" w:rsidRPr="00141F0E" w:rsidRDefault="00000000" w:rsidP="00141F0E">
      <w:pPr>
        <w:adjustRightInd w:val="0"/>
        <w:snapToGrid w:val="0"/>
        <w:spacing w:beforeLines="30" w:before="93" w:afterLines="30" w:after="93" w:line="400" w:lineRule="exact"/>
        <w:ind w:firstLineChars="200" w:firstLine="560"/>
        <w:rPr>
          <w:rFonts w:ascii="黑体" w:eastAsia="黑体" w:hAnsi="黑体"/>
          <w:sz w:val="28"/>
          <w:szCs w:val="28"/>
        </w:rPr>
      </w:pPr>
      <w:r w:rsidRPr="00141F0E">
        <w:rPr>
          <w:rFonts w:ascii="黑体" w:eastAsia="黑体" w:hAnsi="黑体" w:hint="eastAsia"/>
          <w:sz w:val="28"/>
          <w:szCs w:val="28"/>
        </w:rPr>
        <w:lastRenderedPageBreak/>
        <w:t>三、元宇宙赋能公安实战的实现路径</w:t>
      </w:r>
    </w:p>
    <w:p w14:paraId="60A81F12" w14:textId="77777777" w:rsidR="00BB171E" w:rsidRPr="00771400" w:rsidRDefault="00000000" w:rsidP="007F5ED5">
      <w:pPr>
        <w:tabs>
          <w:tab w:val="left" w:pos="6072"/>
        </w:tabs>
        <w:adjustRightInd w:val="0"/>
        <w:snapToGrid w:val="0"/>
        <w:spacing w:line="400" w:lineRule="exact"/>
        <w:ind w:firstLineChars="200" w:firstLine="482"/>
        <w:rPr>
          <w:rFonts w:ascii="宋体" w:eastAsia="宋体" w:hAnsi="宋体"/>
          <w:b/>
          <w:bCs/>
          <w:sz w:val="24"/>
          <w:szCs w:val="24"/>
        </w:rPr>
      </w:pPr>
      <w:r w:rsidRPr="00771400">
        <w:rPr>
          <w:rFonts w:ascii="宋体" w:eastAsia="宋体" w:hAnsi="宋体" w:hint="eastAsia"/>
          <w:b/>
          <w:bCs/>
          <w:sz w:val="24"/>
          <w:szCs w:val="24"/>
        </w:rPr>
        <w:t>（一）以虚实融合为核心</w:t>
      </w:r>
    </w:p>
    <w:p w14:paraId="2CBCCF9B" w14:textId="77777777" w:rsidR="00BB171E" w:rsidRPr="00771400" w:rsidRDefault="00000000" w:rsidP="007F5ED5">
      <w:pPr>
        <w:adjustRightInd w:val="0"/>
        <w:snapToGrid w:val="0"/>
        <w:spacing w:line="400" w:lineRule="exact"/>
        <w:ind w:firstLineChars="200" w:firstLine="480"/>
        <w:rPr>
          <w:rFonts w:ascii="宋体" w:eastAsia="宋体" w:hAnsi="宋体"/>
          <w:sz w:val="24"/>
          <w:szCs w:val="24"/>
        </w:rPr>
      </w:pPr>
      <w:r w:rsidRPr="00771400">
        <w:rPr>
          <w:rFonts w:ascii="宋体" w:eastAsia="宋体" w:hAnsi="宋体" w:hint="eastAsia"/>
          <w:sz w:val="24"/>
          <w:szCs w:val="24"/>
        </w:rPr>
        <w:t>虚实融合是元宇宙建设的核心要素，是指将虚拟世界与现实世界进行融合，构建具有高度仿真度的虚拟世界，让人们可以在其中进行各种操作和交互，并实现与现实世界的无缝对接。对于公安机关而言，虚实融合可以实现警务信息的虚拟化，提高信息处理和决策的效率。在公安实战中，元宇宙技术的应用可以通过将虚拟空间与现实世界相结合，实现对治安事件的智能感知、智能分析和智能处置。例如，在元宇宙中建立虚拟场景和模型，可以通过各种传感器和数据采集设备实现对现实场景和事件的实时感知，进而进行智能化分析和处理；在虚拟世界中进行治安模拟，可以帮助警察更好地了解现实中可能发生的问题，及时进行处置和预防。同时，在元宇宙中建立虚拟社区和虚拟社交平台，也可以实现对公众安全感知和舆情监控的全面覆盖和及时响应。因此，虚实融合是元宇宙技术赋能公安实战的核心。</w:t>
      </w:r>
    </w:p>
    <w:p w14:paraId="62752D85" w14:textId="77777777" w:rsidR="00BB171E" w:rsidRPr="00771400" w:rsidRDefault="00000000" w:rsidP="007F5ED5">
      <w:pPr>
        <w:tabs>
          <w:tab w:val="left" w:pos="6072"/>
        </w:tabs>
        <w:adjustRightInd w:val="0"/>
        <w:snapToGrid w:val="0"/>
        <w:spacing w:line="400" w:lineRule="exact"/>
        <w:ind w:firstLineChars="200" w:firstLine="482"/>
        <w:rPr>
          <w:rFonts w:ascii="宋体" w:eastAsia="宋体" w:hAnsi="宋体"/>
          <w:b/>
          <w:bCs/>
          <w:sz w:val="24"/>
          <w:szCs w:val="24"/>
        </w:rPr>
      </w:pPr>
      <w:r w:rsidRPr="00771400">
        <w:rPr>
          <w:rFonts w:ascii="宋体" w:eastAsia="宋体" w:hAnsi="宋体" w:hint="eastAsia"/>
          <w:b/>
          <w:bCs/>
          <w:sz w:val="24"/>
          <w:szCs w:val="24"/>
        </w:rPr>
        <w:t>（二）以互联互通为依托</w:t>
      </w:r>
    </w:p>
    <w:p w14:paraId="44603AB5" w14:textId="77777777" w:rsidR="00BB171E" w:rsidRPr="00771400" w:rsidRDefault="00000000" w:rsidP="007F5ED5">
      <w:pPr>
        <w:adjustRightInd w:val="0"/>
        <w:snapToGrid w:val="0"/>
        <w:spacing w:line="400" w:lineRule="exact"/>
        <w:ind w:firstLineChars="200" w:firstLine="480"/>
        <w:rPr>
          <w:rFonts w:ascii="宋体" w:eastAsia="宋体" w:hAnsi="宋体"/>
          <w:sz w:val="24"/>
          <w:szCs w:val="24"/>
        </w:rPr>
      </w:pPr>
      <w:r w:rsidRPr="00771400">
        <w:rPr>
          <w:rFonts w:ascii="宋体" w:eastAsia="宋体" w:hAnsi="宋体" w:hint="eastAsia"/>
          <w:sz w:val="24"/>
          <w:szCs w:val="24"/>
        </w:rPr>
        <w:t>元宇宙的建设离不开互联网、移动互联网以及物联网等众多网络的互联互通的支撑。公安实战中的元宇宙应用也不例外。互联互通是实现元宇宙应用的关键要素之一，可以通过将各类设备、传感器、数据库、算法等连接起来，实现数据共享、信息互通和智能协同，从而实现对治安事件的智能感知、智能预警和智能处置。例如，在元宇宙建设过程中，可以通过各种数据采集设备对公共场所进行全面感知，同时将感知数据与社会监控数据、公安数据库等进行融合，实现对公共安全的全面监控和及时响应。因此，</w:t>
      </w:r>
      <w:proofErr w:type="gramStart"/>
      <w:r w:rsidRPr="00771400">
        <w:rPr>
          <w:rFonts w:ascii="宋体" w:eastAsia="宋体" w:hAnsi="宋体" w:hint="eastAsia"/>
          <w:sz w:val="24"/>
          <w:szCs w:val="24"/>
        </w:rPr>
        <w:t>多网融合</w:t>
      </w:r>
      <w:proofErr w:type="gramEnd"/>
      <w:r w:rsidRPr="00771400">
        <w:rPr>
          <w:rFonts w:ascii="宋体" w:eastAsia="宋体" w:hAnsi="宋体" w:hint="eastAsia"/>
          <w:sz w:val="24"/>
          <w:szCs w:val="24"/>
        </w:rPr>
        <w:t>互联互通是元宇宙技术赋能公安实战的重要依托。</w:t>
      </w:r>
    </w:p>
    <w:p w14:paraId="3AB9011B" w14:textId="77777777" w:rsidR="00BB171E" w:rsidRPr="00771400" w:rsidRDefault="00000000" w:rsidP="007F5ED5">
      <w:pPr>
        <w:tabs>
          <w:tab w:val="left" w:pos="6072"/>
        </w:tabs>
        <w:adjustRightInd w:val="0"/>
        <w:snapToGrid w:val="0"/>
        <w:spacing w:line="400" w:lineRule="exact"/>
        <w:ind w:firstLineChars="200" w:firstLine="482"/>
        <w:rPr>
          <w:rFonts w:ascii="宋体" w:eastAsia="宋体" w:hAnsi="宋体"/>
          <w:b/>
          <w:bCs/>
          <w:sz w:val="24"/>
          <w:szCs w:val="24"/>
        </w:rPr>
      </w:pPr>
      <w:r w:rsidRPr="00771400">
        <w:rPr>
          <w:rFonts w:ascii="宋体" w:eastAsia="宋体" w:hAnsi="宋体" w:hint="eastAsia"/>
          <w:b/>
          <w:bCs/>
          <w:sz w:val="24"/>
          <w:szCs w:val="24"/>
        </w:rPr>
        <w:t>（三）以智慧管理为目标</w:t>
      </w:r>
    </w:p>
    <w:p w14:paraId="666C29FF" w14:textId="77777777" w:rsidR="00BB171E" w:rsidRDefault="00000000" w:rsidP="007F5ED5">
      <w:pPr>
        <w:adjustRightInd w:val="0"/>
        <w:snapToGrid w:val="0"/>
        <w:spacing w:line="400" w:lineRule="exact"/>
        <w:ind w:firstLineChars="200" w:firstLine="480"/>
        <w:rPr>
          <w:rFonts w:ascii="宋体" w:eastAsia="宋体" w:hAnsi="宋体"/>
          <w:sz w:val="24"/>
          <w:szCs w:val="24"/>
        </w:rPr>
      </w:pPr>
      <w:r w:rsidRPr="00771400">
        <w:rPr>
          <w:rFonts w:ascii="宋体" w:eastAsia="宋体" w:hAnsi="宋体" w:hint="eastAsia"/>
          <w:sz w:val="24"/>
          <w:szCs w:val="24"/>
        </w:rPr>
        <w:t>元宇宙技术的应用可以为公安实战提供智慧化的管理手段，实现对治安事件的智能化分析和处理，提高警务工作的效率和精度。通过元宇宙技术的应用，可以实现对治安事件的全过程管理，从感知、分析、处置到评估，全程实现数据驱动和智能化，为公安实战提供科学、精准的决策支持。同时，元宇宙技术的应用也可以实现对公安警务系统的智能化管理，例如通过建立元宇宙虚拟指挥中心，实现对公安系统各级指挥部门的统一调度和指挥。在元宇宙虚拟指挥中心中，可以通过各类数据展示、分析和决策工具，实现对公安实战的全方位监控和精细化管理。因此，智慧管理是元宇宙技术赋能公安实战的终极目标。</w:t>
      </w:r>
    </w:p>
    <w:p w14:paraId="267442EC" w14:textId="77777777" w:rsidR="005A4BB2" w:rsidRDefault="005A4BB2" w:rsidP="007F5ED5">
      <w:pPr>
        <w:adjustRightInd w:val="0"/>
        <w:snapToGrid w:val="0"/>
        <w:spacing w:line="400" w:lineRule="exact"/>
        <w:ind w:firstLineChars="200" w:firstLine="480"/>
        <w:rPr>
          <w:rFonts w:ascii="宋体" w:eastAsia="宋体" w:hAnsi="宋体"/>
          <w:sz w:val="24"/>
          <w:szCs w:val="24"/>
        </w:rPr>
      </w:pPr>
    </w:p>
    <w:p w14:paraId="3098B2EE" w14:textId="77777777" w:rsidR="00554C52" w:rsidRPr="00BA201F" w:rsidRDefault="00554C52" w:rsidP="00554C52">
      <w:pPr>
        <w:pStyle w:val="2"/>
        <w:spacing w:after="0" w:line="400" w:lineRule="exact"/>
        <w:ind w:firstLineChars="200" w:firstLine="480"/>
        <w:rPr>
          <w:sz w:val="24"/>
        </w:rPr>
      </w:pPr>
    </w:p>
    <w:p w14:paraId="6D151379" w14:textId="77777777" w:rsidR="00554C52" w:rsidRPr="00BA201F" w:rsidRDefault="00554C52" w:rsidP="00554C52">
      <w:pPr>
        <w:pStyle w:val="2"/>
        <w:spacing w:after="0" w:line="400" w:lineRule="exact"/>
        <w:ind w:firstLineChars="200" w:firstLine="480"/>
        <w:rPr>
          <w:sz w:val="24"/>
        </w:rPr>
      </w:pPr>
      <w:r w:rsidRPr="00BA201F">
        <w:rPr>
          <w:noProof/>
          <w:sz w:val="24"/>
        </w:rPr>
        <mc:AlternateContent>
          <mc:Choice Requires="wps">
            <w:drawing>
              <wp:anchor distT="0" distB="0" distL="114300" distR="114300" simplePos="0" relativeHeight="251659264" behindDoc="0" locked="0" layoutInCell="1" allowOverlap="1" wp14:anchorId="2C822284" wp14:editId="1772E89D">
                <wp:simplePos x="0" y="0"/>
                <wp:positionH relativeFrom="column">
                  <wp:posOffset>382270</wp:posOffset>
                </wp:positionH>
                <wp:positionV relativeFrom="paragraph">
                  <wp:posOffset>152096</wp:posOffset>
                </wp:positionV>
                <wp:extent cx="18000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180000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FC33B9" id="直接连接符 4"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1pt,12pt" to="171.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FD10QEAABcEAAAOAAAAZHJzL2Uyb0RvYy54bWysU01v2zAMvQ/YfxB0X2x36NYZcXpo0V62&#10;rtjHD1BlKhYgiYKkxs6/LyUnTrEOGFY0B8Um+cj3nuj15WQN20GIGl3Hm1XNGTiJvXbbjv/+dfPh&#10;grOYhOuFQQcd30Pkl5v379ajb+EMBzQ9BEZNXGxH3/EhJd9WVZQDWBFX6MFRUmGwItFr2FZ9ECN1&#10;t6Y6q+tP1Yih9wElxEjR6znJN6W/UiDTd6UiJGY6TtxSOUM5H/JZbdai3QbhBy0PNMQrWFihHQ1d&#10;Wl2LJNhj0C9aWS0DRlRpJdFWqJSWUDSQmqb+Q83PQXgoWsic6Beb4tu1lXe7K3cfyIbRxzb6+5BV&#10;TCrY/E/82FTM2i9mwZSYpGBzUecfZ/KYq05AH2K6BbQsP3TcaJd1iFbsvsZEw6j0WJLDxrGx4x+b&#10;z+elKqLR/Y02JufKKsCVCWwn6BLT1JQa82i/YT/HvpxnIuUqKUwXPoePURq2NCmjn/WnnHEUPKkv&#10;T2lvYCb2AxTTfdY7U8uLeWIjpASXmjy7dKLqDFPEfQHW/wYe6jMUytL+D3hBlMno0gK22mH42/Rs&#10;4kxZzfVHB2bd2YIH7PdlL4o1tH1F4eFLyev9/L3AT9/z5gkAAP//AwBQSwMEFAAGAAgAAAAhAAEA&#10;gJjcAAAACAEAAA8AAABkcnMvZG93bnJldi54bWxMj8FOwzAQRO9I/IO1SNyoXbcqKMSpoFKlcqQt&#10;Ekc3XuJAvI5it03/nkUc4Lgzo9k35XIMnTjhkNpIBqYTBQKpjq6lxsB+t757AJGyJWe7SGjgggmW&#10;1fVVaQsXz/SKp21uBJdQKqwBn3NfSJlqj8GmSeyR2PuIQ7CZz6GRbrBnLg+d1EotZLAt8Qdve1x5&#10;rL+2x2DArd/isF9tnjfq/aJefKOn7lMbc3szPj2CyDjmvzD84DM6VMx0iEdySXQGFkpz0oCe8yT2&#10;Z/PZPYjDryCrUv4fUH0DAAD//wMAUEsBAi0AFAAGAAgAAAAhALaDOJL+AAAA4QEAABMAAAAAAAAA&#10;AAAAAAAAAAAAAFtDb250ZW50X1R5cGVzXS54bWxQSwECLQAUAAYACAAAACEAOP0h/9YAAACUAQAA&#10;CwAAAAAAAAAAAAAAAAAvAQAAX3JlbHMvLnJlbHNQSwECLQAUAAYACAAAACEAcvRQ9dEBAAAXBAAA&#10;DgAAAAAAAAAAAAAAAAAuAgAAZHJzL2Uyb0RvYy54bWxQSwECLQAUAAYACAAAACEAAQCAmNwAAAAI&#10;AQAADwAAAAAAAAAAAAAAAAArBAAAZHJzL2Rvd25yZXYueG1sUEsFBgAAAAAEAAQA8wAAADQFAAAA&#10;AA==&#10;" strokecolor="#0d0d0d [3069]" strokeweight=".25pt">
                <v:stroke joinstyle="miter"/>
              </v:line>
            </w:pict>
          </mc:Fallback>
        </mc:AlternateContent>
      </w:r>
    </w:p>
    <w:p w14:paraId="5C98FFF1" w14:textId="77777777" w:rsidR="00554C52" w:rsidRDefault="00554C52" w:rsidP="00554C52">
      <w:pPr>
        <w:widowControl/>
        <w:adjustRightInd w:val="0"/>
        <w:snapToGrid w:val="0"/>
        <w:spacing w:line="400" w:lineRule="exact"/>
        <w:ind w:firstLineChars="200" w:firstLine="480"/>
        <w:jc w:val="left"/>
        <w:rPr>
          <w:rFonts w:ascii="楷体" w:eastAsia="楷体" w:hAnsi="楷体" w:cs="Times New Roman"/>
          <w:color w:val="000000"/>
          <w:sz w:val="24"/>
          <w:szCs w:val="24"/>
          <w:lang w:eastAsia="zh-Hans"/>
        </w:rPr>
      </w:pPr>
    </w:p>
    <w:p w14:paraId="749FAB78" w14:textId="77777777" w:rsidR="00554C52" w:rsidRPr="000C25B2" w:rsidRDefault="00554C52" w:rsidP="00554C52">
      <w:pPr>
        <w:spacing w:beforeLines="30" w:before="93" w:afterLines="30" w:after="93" w:line="400" w:lineRule="exact"/>
        <w:ind w:firstLineChars="200" w:firstLine="560"/>
        <w:outlineLvl w:val="0"/>
        <w:rPr>
          <w:rFonts w:ascii="黑体" w:eastAsia="黑体" w:hAnsi="黑体"/>
          <w:sz w:val="28"/>
          <w:szCs w:val="28"/>
        </w:rPr>
      </w:pPr>
      <w:r w:rsidRPr="000C25B2">
        <w:rPr>
          <w:rFonts w:ascii="黑体" w:eastAsia="黑体" w:hAnsi="黑体" w:cs="黑体" w:hint="eastAsia"/>
          <w:sz w:val="28"/>
          <w:szCs w:val="28"/>
        </w:rPr>
        <w:t>参考文献</w:t>
      </w:r>
    </w:p>
    <w:sectPr w:rsidR="00554C52" w:rsidRPr="000C25B2" w:rsidSect="00374757">
      <w:headerReference w:type="even" r:id="rId8"/>
      <w:headerReference w:type="default" r:id="rId9"/>
      <w:endnotePr>
        <w:numFmt w:val="decimal"/>
      </w:endnotePr>
      <w:type w:val="continuous"/>
      <w:pgSz w:w="11906" w:h="16838" w:code="9"/>
      <w:pgMar w:top="1701" w:right="1797" w:bottom="1701" w:left="1797" w:header="170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4B71F" w14:textId="77777777" w:rsidR="00252BE0" w:rsidRPr="00A74B35" w:rsidRDefault="00252BE0" w:rsidP="00A74B35">
      <w:pPr>
        <w:pStyle w:val="a6"/>
        <w:spacing w:line="20" w:lineRule="exact"/>
      </w:pPr>
    </w:p>
  </w:endnote>
  <w:endnote w:type="continuationSeparator" w:id="0">
    <w:p w14:paraId="5ED747E1" w14:textId="77777777" w:rsidR="00252BE0" w:rsidRDefault="00252BE0">
      <w:r>
        <w:continuationSeparator/>
      </w:r>
    </w:p>
  </w:endnote>
  <w:endnote w:id="1">
    <w:p w14:paraId="376F4DED" w14:textId="09AC2AEC" w:rsidR="00BB171E" w:rsidRPr="00B87BDA" w:rsidRDefault="00000000" w:rsidP="00805B80">
      <w:pPr>
        <w:pStyle w:val="a4"/>
        <w:adjustRightInd w:val="0"/>
        <w:ind w:left="315" w:hangingChars="150" w:hanging="315"/>
        <w:rPr>
          <w:rFonts w:ascii="楷体" w:eastAsia="楷体" w:hAnsi="楷体"/>
          <w:szCs w:val="21"/>
        </w:rPr>
      </w:pPr>
      <w:r w:rsidRPr="00B87BDA">
        <w:rPr>
          <w:rFonts w:ascii="楷体" w:eastAsia="楷体" w:hAnsi="楷体"/>
          <w:szCs w:val="21"/>
        </w:rPr>
        <w:t>[</w:t>
      </w:r>
      <w:r w:rsidRPr="00B87BDA">
        <w:rPr>
          <w:rStyle w:val="ac"/>
          <w:rFonts w:ascii="楷体" w:eastAsia="楷体" w:hAnsi="楷体"/>
          <w:szCs w:val="21"/>
          <w:vertAlign w:val="baseline"/>
        </w:rPr>
        <w:endnoteRef/>
      </w:r>
      <w:r w:rsidRPr="00B87BDA">
        <w:rPr>
          <w:rFonts w:ascii="楷体" w:eastAsia="楷体" w:hAnsi="楷体"/>
          <w:szCs w:val="21"/>
        </w:rPr>
        <w:t>]涂元季.钱学森书信(第6卷)[M].北京:国防工业出版社,2007:153-193.</w:t>
      </w:r>
    </w:p>
  </w:endnote>
  <w:endnote w:id="2">
    <w:p w14:paraId="440D46C1" w14:textId="2CF7437A" w:rsidR="00BB171E" w:rsidRPr="00B87BDA" w:rsidRDefault="00000000" w:rsidP="00805B80">
      <w:pPr>
        <w:pStyle w:val="a4"/>
        <w:adjustRightInd w:val="0"/>
        <w:ind w:left="315" w:hangingChars="150" w:hanging="315"/>
        <w:rPr>
          <w:rFonts w:ascii="楷体" w:eastAsia="楷体" w:hAnsi="楷体"/>
          <w:szCs w:val="21"/>
        </w:rPr>
      </w:pPr>
      <w:r w:rsidRPr="00B87BDA">
        <w:rPr>
          <w:rStyle w:val="ac"/>
          <w:rFonts w:ascii="楷体" w:eastAsia="楷体" w:hAnsi="楷体"/>
          <w:szCs w:val="21"/>
          <w:vertAlign w:val="baseline"/>
        </w:rPr>
        <w:t>[</w:t>
      </w:r>
      <w:r w:rsidRPr="00B87BDA">
        <w:rPr>
          <w:rStyle w:val="ac"/>
          <w:rFonts w:ascii="楷体" w:eastAsia="楷体" w:hAnsi="楷体"/>
          <w:szCs w:val="21"/>
          <w:vertAlign w:val="baseline"/>
        </w:rPr>
        <w:endnoteRef/>
      </w:r>
      <w:r w:rsidRPr="00B87BDA">
        <w:rPr>
          <w:rStyle w:val="ac"/>
          <w:rFonts w:ascii="楷体" w:eastAsia="楷体" w:hAnsi="楷体"/>
          <w:szCs w:val="21"/>
          <w:vertAlign w:val="baseline"/>
        </w:rPr>
        <w:t>]</w:t>
      </w:r>
      <w:proofErr w:type="spellStart"/>
      <w:r w:rsidRPr="00B87BDA">
        <w:rPr>
          <w:rFonts w:ascii="楷体" w:eastAsia="楷体" w:hAnsi="楷体"/>
          <w:szCs w:val="21"/>
        </w:rPr>
        <w:t>StephensonN.Snowcrash</w:t>
      </w:r>
      <w:proofErr w:type="spellEnd"/>
      <w:r w:rsidRPr="00B87BDA">
        <w:rPr>
          <w:rFonts w:ascii="楷体" w:eastAsia="楷体" w:hAnsi="楷体"/>
          <w:szCs w:val="21"/>
        </w:rPr>
        <w:t>[M</w:t>
      </w:r>
      <w:proofErr w:type="gramStart"/>
      <w:r w:rsidRPr="00B87BDA">
        <w:rPr>
          <w:rFonts w:ascii="楷体" w:eastAsia="楷体" w:hAnsi="楷体"/>
          <w:szCs w:val="21"/>
        </w:rPr>
        <w:t>].New</w:t>
      </w:r>
      <w:proofErr w:type="gramEnd"/>
      <w:r w:rsidRPr="00B87BDA">
        <w:rPr>
          <w:rFonts w:ascii="楷体" w:eastAsia="楷体" w:hAnsi="楷体"/>
          <w:szCs w:val="21"/>
        </w:rPr>
        <w:t xml:space="preserve"> </w:t>
      </w:r>
      <w:proofErr w:type="spellStart"/>
      <w:r w:rsidRPr="00B87BDA">
        <w:rPr>
          <w:rFonts w:ascii="楷体" w:eastAsia="楷体" w:hAnsi="楷体"/>
          <w:szCs w:val="21"/>
        </w:rPr>
        <w:t>York:PenguinRandom</w:t>
      </w:r>
      <w:proofErr w:type="spellEnd"/>
      <w:r w:rsidRPr="00B87BDA">
        <w:rPr>
          <w:rFonts w:ascii="楷体" w:eastAsia="楷体" w:hAnsi="楷体"/>
          <w:szCs w:val="21"/>
        </w:rPr>
        <w:t xml:space="preserve"> House,1992:14-15.</w:t>
      </w:r>
    </w:p>
  </w:endnote>
  <w:endnote w:id="3">
    <w:p w14:paraId="4C6022CB" w14:textId="24E46B73" w:rsidR="00BB171E" w:rsidRPr="00B87BDA" w:rsidRDefault="00000000" w:rsidP="00805B80">
      <w:pPr>
        <w:pStyle w:val="a4"/>
        <w:adjustRightInd w:val="0"/>
        <w:ind w:left="315" w:hangingChars="150" w:hanging="315"/>
        <w:rPr>
          <w:rFonts w:ascii="楷体" w:eastAsia="楷体" w:hAnsi="楷体"/>
          <w:szCs w:val="21"/>
        </w:rPr>
      </w:pPr>
      <w:r w:rsidRPr="00B87BDA">
        <w:rPr>
          <w:rFonts w:ascii="楷体" w:eastAsia="楷体" w:hAnsi="楷体"/>
          <w:szCs w:val="21"/>
        </w:rPr>
        <w:t>[</w:t>
      </w:r>
      <w:r w:rsidRPr="00B87BDA">
        <w:rPr>
          <w:rStyle w:val="ac"/>
          <w:rFonts w:ascii="楷体" w:eastAsia="楷体" w:hAnsi="楷体"/>
          <w:szCs w:val="21"/>
          <w:vertAlign w:val="baseline"/>
        </w:rPr>
        <w:endnoteRef/>
      </w:r>
      <w:r w:rsidRPr="00B87BDA">
        <w:rPr>
          <w:rFonts w:ascii="楷体" w:eastAsia="楷体" w:hAnsi="楷体"/>
          <w:szCs w:val="21"/>
        </w:rPr>
        <w:t>]</w:t>
      </w:r>
      <w:r w:rsidRPr="00B87BDA">
        <w:rPr>
          <w:rFonts w:ascii="楷体" w:eastAsia="楷体" w:hAnsi="楷体"/>
          <w:szCs w:val="21"/>
        </w:rPr>
        <w:t>杨丹辉.元宇宙热潮：缘起、影响与展望[J].人民论坛,2022,(07):16-20.</w:t>
      </w:r>
    </w:p>
  </w:endnote>
  <w:endnote w:id="4">
    <w:p w14:paraId="1F23A6EE" w14:textId="69FAE33B" w:rsidR="00BB171E" w:rsidRPr="00B87BDA" w:rsidRDefault="00000000" w:rsidP="00805B80">
      <w:pPr>
        <w:pStyle w:val="a4"/>
        <w:adjustRightInd w:val="0"/>
        <w:ind w:left="315" w:hangingChars="150" w:hanging="315"/>
        <w:rPr>
          <w:rFonts w:ascii="楷体" w:eastAsia="楷体" w:hAnsi="楷体"/>
          <w:szCs w:val="21"/>
        </w:rPr>
      </w:pPr>
      <w:r w:rsidRPr="00B87BDA">
        <w:rPr>
          <w:rFonts w:ascii="楷体" w:eastAsia="楷体" w:hAnsi="楷体"/>
          <w:szCs w:val="21"/>
        </w:rPr>
        <w:t>[</w:t>
      </w:r>
      <w:r w:rsidRPr="00B87BDA">
        <w:rPr>
          <w:rStyle w:val="ac"/>
          <w:rFonts w:ascii="楷体" w:eastAsia="楷体" w:hAnsi="楷体"/>
          <w:szCs w:val="21"/>
          <w:vertAlign w:val="baseline"/>
        </w:rPr>
        <w:endnoteRef/>
      </w:r>
      <w:r w:rsidRPr="00B87BDA">
        <w:rPr>
          <w:rFonts w:ascii="楷体" w:eastAsia="楷体" w:hAnsi="楷体"/>
          <w:szCs w:val="21"/>
        </w:rPr>
        <w:t>]</w:t>
      </w:r>
      <w:r w:rsidRPr="00B87BDA">
        <w:rPr>
          <w:rFonts w:ascii="楷体" w:eastAsia="楷体" w:hAnsi="楷体"/>
          <w:szCs w:val="21"/>
        </w:rPr>
        <w:t>张笑然,石磊.元宇宙赋能思想政治教育的探究与展望[J].自然辩证法研究,西安:西安科技大学马克思主义学院,2022</w:t>
      </w:r>
    </w:p>
  </w:endnote>
  <w:endnote w:id="5">
    <w:p w14:paraId="35C7C27E" w14:textId="58EC4113" w:rsidR="00BB171E" w:rsidRPr="00B87BDA" w:rsidRDefault="00000000" w:rsidP="00805B80">
      <w:pPr>
        <w:pStyle w:val="a"/>
        <w:numPr>
          <w:ilvl w:val="0"/>
          <w:numId w:val="0"/>
        </w:numPr>
        <w:spacing w:line="240" w:lineRule="auto"/>
        <w:ind w:left="315" w:hangingChars="150" w:hanging="315"/>
        <w:jc w:val="left"/>
        <w:rPr>
          <w:rFonts w:ascii="楷体" w:eastAsia="楷体" w:hAnsi="楷体"/>
        </w:rPr>
      </w:pPr>
      <w:r w:rsidRPr="00B87BDA">
        <w:rPr>
          <w:rFonts w:ascii="楷体" w:eastAsia="楷体" w:hAnsi="楷体" w:cstheme="minorBidi"/>
          <w:snapToGrid/>
          <w:kern w:val="2"/>
        </w:rPr>
        <w:t>[</w:t>
      </w:r>
      <w:r w:rsidRPr="00B87BDA">
        <w:rPr>
          <w:rFonts w:ascii="楷体" w:eastAsia="楷体" w:hAnsi="楷体" w:cstheme="minorBidi"/>
          <w:snapToGrid/>
          <w:kern w:val="2"/>
        </w:rPr>
        <w:endnoteRef/>
      </w:r>
      <w:r w:rsidRPr="00B87BDA">
        <w:rPr>
          <w:rFonts w:ascii="楷体" w:eastAsia="楷体" w:hAnsi="楷体" w:cstheme="minorBidi"/>
          <w:snapToGrid/>
          <w:kern w:val="2"/>
        </w:rPr>
        <w:t>]</w:t>
      </w:r>
      <w:bookmarkStart w:id="2" w:name="_Ref2569"/>
      <w:r w:rsidRPr="00B87BDA">
        <w:rPr>
          <w:rFonts w:ascii="楷体" w:eastAsia="楷体" w:hAnsi="楷体" w:hint="eastAsia"/>
        </w:rPr>
        <w:t>Europol (2022), Policing in the metaverse: what law enforcement needs to know, an observatory report from the Europol Innovation Lab, Publications Office of the European Union, Luxembourg.</w:t>
      </w:r>
      <w:bookmarkEnd w:id="2"/>
    </w:p>
  </w:endnote>
  <w:endnote w:id="6">
    <w:p w14:paraId="4B7D20EF" w14:textId="7A894C4B" w:rsidR="00BB171E" w:rsidRPr="00B87BDA" w:rsidRDefault="00000000" w:rsidP="00805B80">
      <w:pPr>
        <w:pStyle w:val="a"/>
        <w:numPr>
          <w:ilvl w:val="0"/>
          <w:numId w:val="0"/>
        </w:numPr>
        <w:spacing w:line="240" w:lineRule="auto"/>
        <w:ind w:left="315" w:hangingChars="150" w:hanging="315"/>
        <w:jc w:val="left"/>
        <w:rPr>
          <w:rFonts w:ascii="楷体" w:eastAsia="楷体" w:hAnsi="楷体"/>
        </w:rPr>
      </w:pPr>
      <w:r w:rsidRPr="00B87BDA">
        <w:rPr>
          <w:rFonts w:ascii="楷体" w:eastAsia="楷体" w:hAnsi="楷体" w:cstheme="minorBidi"/>
          <w:snapToGrid/>
          <w:kern w:val="2"/>
        </w:rPr>
        <w:t>[</w:t>
      </w:r>
      <w:r w:rsidRPr="00B87BDA">
        <w:rPr>
          <w:rFonts w:ascii="楷体" w:eastAsia="楷体" w:hAnsi="楷体" w:cstheme="minorBidi"/>
          <w:snapToGrid/>
          <w:kern w:val="2"/>
        </w:rPr>
        <w:endnoteRef/>
      </w:r>
      <w:r w:rsidRPr="00B87BDA">
        <w:rPr>
          <w:rFonts w:ascii="楷体" w:eastAsia="楷体" w:hAnsi="楷体" w:cstheme="minorBidi"/>
          <w:snapToGrid/>
          <w:kern w:val="2"/>
        </w:rPr>
        <w:t>]</w:t>
      </w:r>
      <w:r w:rsidRPr="00B87BDA">
        <w:rPr>
          <w:rFonts w:ascii="楷体" w:eastAsia="楷体" w:hAnsi="楷体" w:hint="eastAsia"/>
        </w:rPr>
        <w:t xml:space="preserve">PLAN </w:t>
      </w:r>
      <w:proofErr w:type="spellStart"/>
      <w:proofErr w:type="gramStart"/>
      <w:r w:rsidRPr="00B87BDA">
        <w:rPr>
          <w:rFonts w:ascii="楷体" w:eastAsia="楷体" w:hAnsi="楷体" w:hint="eastAsia"/>
        </w:rPr>
        <w:t>International,</w:t>
      </w:r>
      <w:r w:rsidRPr="00B87BDA">
        <w:rPr>
          <w:rFonts w:ascii="楷体" w:eastAsia="楷体" w:hAnsi="楷体"/>
        </w:rPr>
        <w:t>‘</w:t>
      </w:r>
      <w:proofErr w:type="gramEnd"/>
      <w:r w:rsidRPr="00B87BDA">
        <w:rPr>
          <w:rFonts w:ascii="楷体" w:eastAsia="楷体" w:hAnsi="楷体" w:hint="eastAsia"/>
        </w:rPr>
        <w:t>Online</w:t>
      </w:r>
      <w:proofErr w:type="spellEnd"/>
      <w:r w:rsidRPr="00B87BDA">
        <w:rPr>
          <w:rFonts w:ascii="楷体" w:eastAsia="楷体" w:hAnsi="楷体" w:hint="eastAsia"/>
        </w:rPr>
        <w:t xml:space="preserve"> harassment is silencing </w:t>
      </w:r>
      <w:proofErr w:type="spellStart"/>
      <w:r w:rsidRPr="00B87BDA">
        <w:rPr>
          <w:rFonts w:ascii="楷体" w:eastAsia="楷体" w:hAnsi="楷体" w:hint="eastAsia"/>
        </w:rPr>
        <w:t>girls:the</w:t>
      </w:r>
      <w:proofErr w:type="spellEnd"/>
      <w:r w:rsidRPr="00B87BDA">
        <w:rPr>
          <w:rFonts w:ascii="楷体" w:eastAsia="楷体" w:hAnsi="楷体" w:hint="eastAsia"/>
        </w:rPr>
        <w:t xml:space="preserve"> EU and its Member States can do more and better</w:t>
      </w:r>
      <w:r w:rsidRPr="00B87BDA">
        <w:rPr>
          <w:rFonts w:ascii="楷体" w:eastAsia="楷体" w:hAnsi="楷体"/>
        </w:rPr>
        <w:t>’</w:t>
      </w:r>
      <w:r w:rsidRPr="00B87BDA">
        <w:rPr>
          <w:rFonts w:ascii="楷体" w:eastAsia="楷体" w:hAnsi="楷体" w:hint="eastAsia"/>
        </w:rPr>
        <w:t>,2020,[accessed 3 September 2022],https://plan-international.org/eu/blog/2020/11/25/online-harassment/.,38(12):112-118.</w:t>
      </w:r>
    </w:p>
  </w:endnote>
  <w:endnote w:id="7">
    <w:p w14:paraId="7D0AA9CF" w14:textId="0040C3A6" w:rsidR="00BB171E" w:rsidRDefault="00000000" w:rsidP="00805B80">
      <w:pPr>
        <w:pStyle w:val="a"/>
        <w:numPr>
          <w:ilvl w:val="0"/>
          <w:numId w:val="0"/>
        </w:numPr>
        <w:spacing w:line="240" w:lineRule="auto"/>
        <w:ind w:left="315" w:hangingChars="150" w:hanging="315"/>
        <w:jc w:val="left"/>
        <w:rPr>
          <w:rFonts w:hint="eastAsia"/>
        </w:rPr>
      </w:pPr>
      <w:r w:rsidRPr="00B87BDA">
        <w:rPr>
          <w:rFonts w:ascii="楷体" w:eastAsia="楷体" w:hAnsi="楷体" w:cstheme="minorBidi"/>
          <w:snapToGrid/>
          <w:kern w:val="2"/>
        </w:rPr>
        <w:t>[</w:t>
      </w:r>
      <w:r w:rsidRPr="00B87BDA">
        <w:rPr>
          <w:rFonts w:ascii="楷体" w:eastAsia="楷体" w:hAnsi="楷体" w:cstheme="minorBidi"/>
          <w:snapToGrid/>
          <w:kern w:val="2"/>
        </w:rPr>
        <w:endnoteRef/>
      </w:r>
      <w:r w:rsidRPr="00B87BDA">
        <w:rPr>
          <w:rFonts w:ascii="楷体" w:eastAsia="楷体" w:hAnsi="楷体" w:cstheme="minorBidi"/>
          <w:snapToGrid/>
          <w:kern w:val="2"/>
        </w:rPr>
        <w:t>]</w:t>
      </w:r>
      <w:proofErr w:type="spellStart"/>
      <w:r w:rsidRPr="00B87BDA">
        <w:rPr>
          <w:rFonts w:ascii="楷体" w:eastAsia="楷体" w:hAnsi="楷体" w:hint="eastAsia"/>
        </w:rPr>
        <w:t>Politiet</w:t>
      </w:r>
      <w:proofErr w:type="spellEnd"/>
      <w:proofErr w:type="gramStart"/>
      <w:r w:rsidRPr="00B87BDA">
        <w:rPr>
          <w:rFonts w:ascii="楷体" w:eastAsia="楷体" w:hAnsi="楷体" w:hint="eastAsia"/>
        </w:rPr>
        <w:t>,</w:t>
      </w:r>
      <w:r w:rsidRPr="00B87BDA">
        <w:rPr>
          <w:rFonts w:ascii="楷体" w:eastAsia="楷体" w:hAnsi="楷体"/>
        </w:rPr>
        <w:t>‘</w:t>
      </w:r>
      <w:proofErr w:type="gramEnd"/>
      <w:r w:rsidRPr="00B87BDA">
        <w:rPr>
          <w:rFonts w:ascii="楷体" w:eastAsia="楷体" w:hAnsi="楷体" w:hint="eastAsia"/>
        </w:rPr>
        <w:t>Police online patrols</w:t>
      </w:r>
      <w:r w:rsidRPr="00B87BDA">
        <w:rPr>
          <w:rFonts w:ascii="楷体" w:eastAsia="楷体" w:hAnsi="楷体"/>
        </w:rPr>
        <w:t>’</w:t>
      </w:r>
      <w:r w:rsidRPr="00B87BDA">
        <w:rPr>
          <w:rFonts w:ascii="楷体" w:eastAsia="楷体" w:hAnsi="楷体" w:hint="eastAsia"/>
        </w:rPr>
        <w:t>,[accessed 23 June 2022],https://www.politiet.no/en/rad/trygg-nettbruk/police-online-patrol/.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方正大标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814D3" w14:textId="77777777" w:rsidR="00252BE0" w:rsidRDefault="00252BE0" w:rsidP="00134709">
      <w:pPr>
        <w:ind w:leftChars="200" w:left="420"/>
      </w:pPr>
      <w:r>
        <w:separator/>
      </w:r>
    </w:p>
  </w:footnote>
  <w:footnote w:type="continuationSeparator" w:id="0">
    <w:p w14:paraId="1033B611" w14:textId="77777777" w:rsidR="00252BE0" w:rsidRDefault="00252BE0">
      <w:r>
        <w:continuationSeparator/>
      </w:r>
    </w:p>
  </w:footnote>
  <w:footnote w:id="1">
    <w:p w14:paraId="219EDA25" w14:textId="2BCDE09B" w:rsidR="00CE497B" w:rsidRPr="00CE497B" w:rsidRDefault="00CE497B" w:rsidP="006669C6">
      <w:pPr>
        <w:pStyle w:val="aa"/>
        <w:adjustRightInd w:val="0"/>
        <w:ind w:leftChars="200" w:left="420"/>
        <w:rPr>
          <w:rFonts w:ascii="楷体" w:eastAsia="楷体" w:hAnsi="楷体" w:cs="方正楷体_GBK"/>
          <w:sz w:val="21"/>
          <w:szCs w:val="21"/>
        </w:rPr>
      </w:pPr>
      <w:r w:rsidRPr="00CE497B">
        <w:rPr>
          <w:rFonts w:ascii="楷体" w:eastAsia="楷体" w:hAnsi="楷体" w:cs="方正楷体_GBK" w:hint="eastAsia"/>
          <w:sz w:val="21"/>
          <w:szCs w:val="21"/>
        </w:rPr>
        <w:t>关 琳：江苏警官学院公安管理系，副教授。</w:t>
      </w:r>
    </w:p>
    <w:p w14:paraId="79179F21" w14:textId="142E67DD" w:rsidR="00CE497B" w:rsidRPr="00CE497B" w:rsidRDefault="00CE497B" w:rsidP="006669C6">
      <w:pPr>
        <w:pStyle w:val="aa"/>
        <w:adjustRightInd w:val="0"/>
        <w:ind w:leftChars="200" w:left="420"/>
        <w:rPr>
          <w:rFonts w:ascii="楷体" w:eastAsia="楷体" w:hAnsi="楷体" w:hint="eastAsia"/>
          <w:sz w:val="21"/>
          <w:szCs w:val="21"/>
        </w:rPr>
      </w:pPr>
      <w:r w:rsidRPr="00CE497B">
        <w:rPr>
          <w:rFonts w:ascii="楷体" w:eastAsia="楷体" w:hAnsi="楷体" w:cs="方正楷体_GBK" w:hint="eastAsia"/>
          <w:sz w:val="21"/>
          <w:szCs w:val="21"/>
        </w:rPr>
        <w:t xml:space="preserve">鲁 </w:t>
      </w:r>
      <w:proofErr w:type="gramStart"/>
      <w:r w:rsidRPr="00CE497B">
        <w:rPr>
          <w:rFonts w:ascii="楷体" w:eastAsia="楷体" w:hAnsi="楷体" w:cs="方正楷体_GBK" w:hint="eastAsia"/>
          <w:sz w:val="21"/>
          <w:szCs w:val="21"/>
        </w:rPr>
        <w:t>懿</w:t>
      </w:r>
      <w:proofErr w:type="gramEnd"/>
      <w:r w:rsidRPr="00CE497B">
        <w:rPr>
          <w:rFonts w:ascii="楷体" w:eastAsia="楷体" w:hAnsi="楷体" w:cs="方正楷体_GBK" w:hint="eastAsia"/>
          <w:sz w:val="21"/>
          <w:szCs w:val="21"/>
        </w:rPr>
        <w:t>：江苏警官学院，公安情报专业学生。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9A9B1" w14:textId="2725B466" w:rsidR="00142AA5" w:rsidRPr="00142AA5" w:rsidRDefault="00142AA5" w:rsidP="00142AA5">
    <w:pPr>
      <w:pBdr>
        <w:bottom w:val="single" w:sz="4" w:space="1" w:color="auto"/>
      </w:pBdr>
      <w:jc w:val="left"/>
    </w:pPr>
    <w:r w:rsidRPr="00AA4B22">
      <w:rPr>
        <w:rFonts w:ascii="楷体" w:eastAsia="楷体" w:hAnsi="楷体" w:cs="方正小标宋_GBK" w:hint="eastAsia"/>
        <w:szCs w:val="21"/>
      </w:rPr>
      <w:t>“元宇宙+”赋能公安实战：价值与路径</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DEB8D" w14:textId="1BD7D71B" w:rsidR="00AA4B22" w:rsidRPr="00AA4B22" w:rsidRDefault="00AA4B22" w:rsidP="00142AA5">
    <w:pPr>
      <w:pBdr>
        <w:bottom w:val="single" w:sz="4" w:space="1" w:color="auto"/>
      </w:pBdr>
      <w:jc w:val="right"/>
      <w:rPr>
        <w:rFonts w:ascii="楷体" w:eastAsia="楷体" w:hAnsi="楷体"/>
        <w:szCs w:val="21"/>
      </w:rPr>
    </w:pPr>
    <w:r w:rsidRPr="00AA4B22">
      <w:rPr>
        <w:rFonts w:ascii="楷体" w:eastAsia="楷体" w:hAnsi="楷体" w:cs="方正小标宋_GBK" w:hint="eastAsia"/>
        <w:szCs w:val="21"/>
      </w:rPr>
      <w:t>“元宇宙+”赋能公安实战：价值与路径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402BE"/>
    <w:multiLevelType w:val="multilevel"/>
    <w:tmpl w:val="1FF402BE"/>
    <w:lvl w:ilvl="0">
      <w:start w:val="1"/>
      <w:numFmt w:val="decimal"/>
      <w:pStyle w:val="a"/>
      <w:lvlText w:val="[%1]"/>
      <w:lvlJc w:val="left"/>
      <w:pPr>
        <w:tabs>
          <w:tab w:val="left" w:pos="488"/>
        </w:tabs>
        <w:ind w:left="488" w:hanging="488"/>
      </w:pPr>
      <w:rPr>
        <w:rFonts w:ascii="Times New Roman" w:eastAsia="宋体" w:hAnsi="Times New Roman" w:hint="default"/>
        <w:b w:val="0"/>
        <w:i w:val="0"/>
        <w:snapToGrid w:val="0"/>
        <w:sz w:val="21"/>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548686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69D"/>
    <w:rsid w:val="BFBB4392"/>
    <w:rsid w:val="EF77B85A"/>
    <w:rsid w:val="0002177C"/>
    <w:rsid w:val="0002317A"/>
    <w:rsid w:val="0003188F"/>
    <w:rsid w:val="00035848"/>
    <w:rsid w:val="00043C2D"/>
    <w:rsid w:val="00047497"/>
    <w:rsid w:val="00065D2F"/>
    <w:rsid w:val="00081806"/>
    <w:rsid w:val="00083AE3"/>
    <w:rsid w:val="0009254E"/>
    <w:rsid w:val="00096E33"/>
    <w:rsid w:val="000C35D5"/>
    <w:rsid w:val="000C5B43"/>
    <w:rsid w:val="000E5E52"/>
    <w:rsid w:val="000F6D0F"/>
    <w:rsid w:val="00107672"/>
    <w:rsid w:val="00132CDD"/>
    <w:rsid w:val="00134709"/>
    <w:rsid w:val="00141F0E"/>
    <w:rsid w:val="00142AA5"/>
    <w:rsid w:val="00157191"/>
    <w:rsid w:val="001640CE"/>
    <w:rsid w:val="001D0056"/>
    <w:rsid w:val="001F40AD"/>
    <w:rsid w:val="001F5D25"/>
    <w:rsid w:val="00231B95"/>
    <w:rsid w:val="00252766"/>
    <w:rsid w:val="00252BE0"/>
    <w:rsid w:val="002766C9"/>
    <w:rsid w:val="00276A5B"/>
    <w:rsid w:val="002816EA"/>
    <w:rsid w:val="00295F1F"/>
    <w:rsid w:val="002A3819"/>
    <w:rsid w:val="002C6697"/>
    <w:rsid w:val="002D6A26"/>
    <w:rsid w:val="002E464B"/>
    <w:rsid w:val="002F4618"/>
    <w:rsid w:val="002F5766"/>
    <w:rsid w:val="003119CD"/>
    <w:rsid w:val="00312EDF"/>
    <w:rsid w:val="00347857"/>
    <w:rsid w:val="00350268"/>
    <w:rsid w:val="0035069D"/>
    <w:rsid w:val="00365C25"/>
    <w:rsid w:val="00374757"/>
    <w:rsid w:val="0038390B"/>
    <w:rsid w:val="003B0A29"/>
    <w:rsid w:val="003C16DC"/>
    <w:rsid w:val="003C750B"/>
    <w:rsid w:val="00402769"/>
    <w:rsid w:val="0041658E"/>
    <w:rsid w:val="0041676D"/>
    <w:rsid w:val="0044213A"/>
    <w:rsid w:val="00447328"/>
    <w:rsid w:val="00457A1A"/>
    <w:rsid w:val="00461BD9"/>
    <w:rsid w:val="00490223"/>
    <w:rsid w:val="00492F98"/>
    <w:rsid w:val="004A53ED"/>
    <w:rsid w:val="004B1C04"/>
    <w:rsid w:val="004C7B7A"/>
    <w:rsid w:val="004D51FE"/>
    <w:rsid w:val="004D5EA2"/>
    <w:rsid w:val="004E1620"/>
    <w:rsid w:val="004E24CD"/>
    <w:rsid w:val="004E3A7E"/>
    <w:rsid w:val="004F3C6F"/>
    <w:rsid w:val="00502C2B"/>
    <w:rsid w:val="00506CD4"/>
    <w:rsid w:val="0052461B"/>
    <w:rsid w:val="005354D2"/>
    <w:rsid w:val="0054369A"/>
    <w:rsid w:val="00554C52"/>
    <w:rsid w:val="00555C06"/>
    <w:rsid w:val="005640A4"/>
    <w:rsid w:val="0056467E"/>
    <w:rsid w:val="00592B3B"/>
    <w:rsid w:val="005A4BB2"/>
    <w:rsid w:val="005A6ACB"/>
    <w:rsid w:val="005C188D"/>
    <w:rsid w:val="005C480D"/>
    <w:rsid w:val="005D5E2F"/>
    <w:rsid w:val="005E5F3E"/>
    <w:rsid w:val="00633F99"/>
    <w:rsid w:val="00650B82"/>
    <w:rsid w:val="00661F55"/>
    <w:rsid w:val="006669C6"/>
    <w:rsid w:val="00684144"/>
    <w:rsid w:val="006E1AB2"/>
    <w:rsid w:val="007014D9"/>
    <w:rsid w:val="00747037"/>
    <w:rsid w:val="00753B07"/>
    <w:rsid w:val="007545DA"/>
    <w:rsid w:val="00764834"/>
    <w:rsid w:val="00771400"/>
    <w:rsid w:val="00775DF6"/>
    <w:rsid w:val="00782A4B"/>
    <w:rsid w:val="00797E29"/>
    <w:rsid w:val="007E1ADE"/>
    <w:rsid w:val="007F5ED5"/>
    <w:rsid w:val="008010B9"/>
    <w:rsid w:val="00805B80"/>
    <w:rsid w:val="00825CDC"/>
    <w:rsid w:val="008410E9"/>
    <w:rsid w:val="009023D9"/>
    <w:rsid w:val="00906422"/>
    <w:rsid w:val="00917E50"/>
    <w:rsid w:val="00923860"/>
    <w:rsid w:val="00934E8D"/>
    <w:rsid w:val="0093557A"/>
    <w:rsid w:val="00937669"/>
    <w:rsid w:val="00961D79"/>
    <w:rsid w:val="00984385"/>
    <w:rsid w:val="009C50A7"/>
    <w:rsid w:val="009E0DE4"/>
    <w:rsid w:val="009E5881"/>
    <w:rsid w:val="009E71A5"/>
    <w:rsid w:val="00A16052"/>
    <w:rsid w:val="00A35929"/>
    <w:rsid w:val="00A3638B"/>
    <w:rsid w:val="00A74B35"/>
    <w:rsid w:val="00AA4B22"/>
    <w:rsid w:val="00AB15D6"/>
    <w:rsid w:val="00AB3F33"/>
    <w:rsid w:val="00AB7307"/>
    <w:rsid w:val="00AC7F99"/>
    <w:rsid w:val="00B13B3E"/>
    <w:rsid w:val="00B53A75"/>
    <w:rsid w:val="00B87BDA"/>
    <w:rsid w:val="00BA0502"/>
    <w:rsid w:val="00BB171E"/>
    <w:rsid w:val="00BC15D3"/>
    <w:rsid w:val="00BD5E36"/>
    <w:rsid w:val="00BE52C9"/>
    <w:rsid w:val="00BE5B69"/>
    <w:rsid w:val="00C12FFF"/>
    <w:rsid w:val="00C6025D"/>
    <w:rsid w:val="00C654EB"/>
    <w:rsid w:val="00C725C4"/>
    <w:rsid w:val="00C750F3"/>
    <w:rsid w:val="00C870D7"/>
    <w:rsid w:val="00C962A6"/>
    <w:rsid w:val="00CE497B"/>
    <w:rsid w:val="00D102DB"/>
    <w:rsid w:val="00D36EF1"/>
    <w:rsid w:val="00D40F93"/>
    <w:rsid w:val="00D44D1C"/>
    <w:rsid w:val="00D55914"/>
    <w:rsid w:val="00D61841"/>
    <w:rsid w:val="00D71A56"/>
    <w:rsid w:val="00D83192"/>
    <w:rsid w:val="00D91044"/>
    <w:rsid w:val="00DA1D8B"/>
    <w:rsid w:val="00DA7BD2"/>
    <w:rsid w:val="00DD063C"/>
    <w:rsid w:val="00DD37DA"/>
    <w:rsid w:val="00DE5A26"/>
    <w:rsid w:val="00E30BA3"/>
    <w:rsid w:val="00E41873"/>
    <w:rsid w:val="00E66260"/>
    <w:rsid w:val="00E74B96"/>
    <w:rsid w:val="00E8263C"/>
    <w:rsid w:val="00E93D51"/>
    <w:rsid w:val="00EB3CC2"/>
    <w:rsid w:val="00EB42E5"/>
    <w:rsid w:val="00ED30D8"/>
    <w:rsid w:val="00F30B83"/>
    <w:rsid w:val="00F5135C"/>
    <w:rsid w:val="00F835A6"/>
    <w:rsid w:val="00F90A62"/>
    <w:rsid w:val="00FA2914"/>
    <w:rsid w:val="00FA2C19"/>
    <w:rsid w:val="00FB00E5"/>
    <w:rsid w:val="00FB33D5"/>
    <w:rsid w:val="00FC4880"/>
    <w:rsid w:val="5DFDFFD3"/>
    <w:rsid w:val="735BC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657FA"/>
  <w15:docId w15:val="{A80915BA-0E4D-4D49-9B43-43EBA2E6F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endnote text"/>
    <w:basedOn w:val="a0"/>
    <w:link w:val="a5"/>
    <w:uiPriority w:val="99"/>
    <w:semiHidden/>
    <w:unhideWhenUsed/>
    <w:qFormat/>
    <w:pPr>
      <w:snapToGrid w:val="0"/>
      <w:jc w:val="left"/>
    </w:pPr>
  </w:style>
  <w:style w:type="paragraph" w:styleId="a6">
    <w:name w:val="footer"/>
    <w:basedOn w:val="a0"/>
    <w:link w:val="a7"/>
    <w:uiPriority w:val="99"/>
    <w:unhideWhenUsed/>
    <w:qFormat/>
    <w:pPr>
      <w:tabs>
        <w:tab w:val="center" w:pos="4153"/>
        <w:tab w:val="right" w:pos="8306"/>
      </w:tabs>
      <w:snapToGrid w:val="0"/>
      <w:jc w:val="left"/>
    </w:pPr>
    <w:rPr>
      <w:sz w:val="18"/>
      <w:szCs w:val="18"/>
    </w:rPr>
  </w:style>
  <w:style w:type="paragraph" w:styleId="a8">
    <w:name w:val="header"/>
    <w:basedOn w:val="a0"/>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footnote text"/>
    <w:basedOn w:val="a0"/>
    <w:link w:val="ab"/>
    <w:uiPriority w:val="99"/>
    <w:unhideWhenUsed/>
    <w:qFormat/>
    <w:pPr>
      <w:snapToGrid w:val="0"/>
      <w:jc w:val="left"/>
    </w:pPr>
    <w:rPr>
      <w:sz w:val="18"/>
      <w:szCs w:val="18"/>
    </w:rPr>
  </w:style>
  <w:style w:type="character" w:styleId="ac">
    <w:name w:val="endnote reference"/>
    <w:basedOn w:val="a1"/>
    <w:uiPriority w:val="99"/>
    <w:semiHidden/>
    <w:unhideWhenUsed/>
    <w:qFormat/>
    <w:rPr>
      <w:vertAlign w:val="superscript"/>
    </w:rPr>
  </w:style>
  <w:style w:type="character" w:styleId="ad">
    <w:name w:val="Hyperlink"/>
    <w:basedOn w:val="a1"/>
    <w:uiPriority w:val="99"/>
    <w:unhideWhenUsed/>
    <w:qFormat/>
    <w:rPr>
      <w:color w:val="0563C1" w:themeColor="hyperlink"/>
      <w:u w:val="single"/>
    </w:rPr>
  </w:style>
  <w:style w:type="character" w:styleId="ae">
    <w:name w:val="annotation reference"/>
    <w:basedOn w:val="a1"/>
    <w:uiPriority w:val="99"/>
    <w:unhideWhenUsed/>
    <w:qFormat/>
    <w:rPr>
      <w:sz w:val="21"/>
      <w:szCs w:val="21"/>
    </w:rPr>
  </w:style>
  <w:style w:type="character" w:styleId="af">
    <w:name w:val="footnote reference"/>
    <w:basedOn w:val="a1"/>
    <w:uiPriority w:val="99"/>
    <w:semiHidden/>
    <w:unhideWhenUsed/>
    <w:qFormat/>
    <w:rPr>
      <w:vertAlign w:val="superscript"/>
    </w:rPr>
  </w:style>
  <w:style w:type="character" w:customStyle="1" w:styleId="ab">
    <w:name w:val="脚注文本 字符"/>
    <w:basedOn w:val="a1"/>
    <w:link w:val="aa"/>
    <w:uiPriority w:val="99"/>
    <w:qFormat/>
    <w:rPr>
      <w:sz w:val="18"/>
      <w:szCs w:val="18"/>
    </w:rPr>
  </w:style>
  <w:style w:type="character" w:customStyle="1" w:styleId="1">
    <w:name w:val="未处理的提及1"/>
    <w:basedOn w:val="a1"/>
    <w:uiPriority w:val="99"/>
    <w:semiHidden/>
    <w:unhideWhenUsed/>
    <w:qFormat/>
    <w:rPr>
      <w:color w:val="605E5C"/>
      <w:shd w:val="clear" w:color="auto" w:fill="E1DFDD"/>
    </w:rPr>
  </w:style>
  <w:style w:type="character" w:customStyle="1" w:styleId="a5">
    <w:name w:val="尾注文本 字符"/>
    <w:basedOn w:val="a1"/>
    <w:link w:val="a4"/>
    <w:uiPriority w:val="99"/>
    <w:semiHidden/>
    <w:qFormat/>
  </w:style>
  <w:style w:type="paragraph" w:customStyle="1" w:styleId="a">
    <w:name w:val="参考文献"/>
    <w:basedOn w:val="a0"/>
    <w:qFormat/>
    <w:pPr>
      <w:numPr>
        <w:numId w:val="1"/>
      </w:numPr>
      <w:overflowPunct w:val="0"/>
      <w:autoSpaceDN w:val="0"/>
      <w:adjustRightInd w:val="0"/>
      <w:snapToGrid w:val="0"/>
      <w:spacing w:line="288" w:lineRule="auto"/>
      <w:ind w:firstLine="0"/>
    </w:pPr>
    <w:rPr>
      <w:rFonts w:ascii="Times New Roman" w:eastAsia="宋体" w:hAnsi="Times New Roman" w:cs="Courier New"/>
      <w:snapToGrid w:val="0"/>
      <w:kern w:val="0"/>
      <w:szCs w:val="21"/>
    </w:rPr>
  </w:style>
  <w:style w:type="character" w:customStyle="1" w:styleId="a9">
    <w:name w:val="页眉 字符"/>
    <w:basedOn w:val="a1"/>
    <w:link w:val="a8"/>
    <w:uiPriority w:val="99"/>
    <w:qFormat/>
    <w:rPr>
      <w:sz w:val="18"/>
      <w:szCs w:val="18"/>
    </w:rPr>
  </w:style>
  <w:style w:type="character" w:customStyle="1" w:styleId="a7">
    <w:name w:val="页脚 字符"/>
    <w:basedOn w:val="a1"/>
    <w:link w:val="a6"/>
    <w:uiPriority w:val="99"/>
    <w:qFormat/>
    <w:rPr>
      <w:sz w:val="18"/>
      <w:szCs w:val="18"/>
    </w:rPr>
  </w:style>
  <w:style w:type="paragraph" w:styleId="af0">
    <w:name w:val="Body Text Indent"/>
    <w:basedOn w:val="a0"/>
    <w:link w:val="af1"/>
    <w:uiPriority w:val="99"/>
    <w:semiHidden/>
    <w:unhideWhenUsed/>
    <w:rsid w:val="00554C52"/>
    <w:pPr>
      <w:spacing w:after="120"/>
      <w:ind w:leftChars="200" w:left="420"/>
    </w:pPr>
  </w:style>
  <w:style w:type="character" w:customStyle="1" w:styleId="af1">
    <w:name w:val="正文文本缩进 字符"/>
    <w:basedOn w:val="a1"/>
    <w:link w:val="af0"/>
    <w:uiPriority w:val="99"/>
    <w:semiHidden/>
    <w:rsid w:val="00554C52"/>
    <w:rPr>
      <w:kern w:val="2"/>
      <w:sz w:val="21"/>
      <w:szCs w:val="22"/>
    </w:rPr>
  </w:style>
  <w:style w:type="paragraph" w:styleId="2">
    <w:name w:val="Body Text First Indent 2"/>
    <w:basedOn w:val="af0"/>
    <w:link w:val="20"/>
    <w:qFormat/>
    <w:rsid w:val="00554C52"/>
    <w:pPr>
      <w:spacing w:line="360" w:lineRule="auto"/>
      <w:ind w:leftChars="0" w:left="0"/>
    </w:pPr>
    <w:rPr>
      <w:szCs w:val="24"/>
    </w:rPr>
  </w:style>
  <w:style w:type="character" w:customStyle="1" w:styleId="20">
    <w:name w:val="正文文本首行缩进 2 字符"/>
    <w:basedOn w:val="af1"/>
    <w:link w:val="2"/>
    <w:rsid w:val="00554C5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1143</Words>
  <Characters>6520</Characters>
  <Application>Microsoft Office Word</Application>
  <DocSecurity>0</DocSecurity>
  <Lines>54</Lines>
  <Paragraphs>15</Paragraphs>
  <ScaleCrop>false</ScaleCrop>
  <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guan lin</dc:creator>
  <cp:lastModifiedBy>Administrator</cp:lastModifiedBy>
  <cp:revision>224</cp:revision>
  <dcterms:created xsi:type="dcterms:W3CDTF">2023-05-23T14:56:00Z</dcterms:created>
  <dcterms:modified xsi:type="dcterms:W3CDTF">2023-08-25T08:02:00Z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